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FC" w:rsidRDefault="00131BFC" w:rsidP="00913F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B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Муниципальное образовательное учреждение </w:t>
      </w:r>
    </w:p>
    <w:p w:rsidR="00131BFC" w:rsidRPr="00131BFC" w:rsidRDefault="00131BFC" w:rsidP="00913F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BFC">
        <w:rPr>
          <w:rFonts w:ascii="Times New Roman" w:eastAsia="Times New Roman" w:hAnsi="Times New Roman" w:cs="Times New Roman"/>
          <w:kern w:val="36"/>
          <w:sz w:val="24"/>
          <w:szCs w:val="24"/>
        </w:rPr>
        <w:t>средняя общеобразовательная школа № 37</w:t>
      </w:r>
    </w:p>
    <w:p w:rsidR="00131BFC" w:rsidRDefault="00131BFC" w:rsidP="00913F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36"/>
          <w:szCs w:val="36"/>
        </w:rPr>
      </w:pPr>
    </w:p>
    <w:p w:rsidR="007A760D" w:rsidRPr="007A760D" w:rsidRDefault="007A760D" w:rsidP="00913F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36"/>
          <w:szCs w:val="36"/>
        </w:rPr>
      </w:pPr>
      <w:r w:rsidRPr="007A760D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36"/>
          <w:szCs w:val="36"/>
        </w:rPr>
        <w:t>Работаем по ФГОС</w:t>
      </w:r>
    </w:p>
    <w:p w:rsidR="00913FCE" w:rsidRDefault="00913FCE" w:rsidP="0091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60D" w:rsidRPr="007A760D" w:rsidRDefault="007A760D" w:rsidP="0091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0D">
        <w:rPr>
          <w:rFonts w:ascii="Times New Roman" w:eastAsia="Times New Roman" w:hAnsi="Times New Roman" w:cs="Times New Roman"/>
          <w:b/>
          <w:bCs/>
          <w:sz w:val="28"/>
          <w:szCs w:val="28"/>
        </w:rPr>
        <w:t>Что является отличительной особенностью нового Стандарта?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FCE" w:rsidRDefault="007A760D" w:rsidP="00913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0D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нового стандарта является его </w:t>
      </w:r>
      <w:r w:rsidRPr="007A760D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 характер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t>, ставящий главной целью развитие личности учащегося.</w:t>
      </w:r>
    </w:p>
    <w:p w:rsidR="00913FCE" w:rsidRDefault="007A760D" w:rsidP="00913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0D">
        <w:rPr>
          <w:rFonts w:ascii="Times New Roman" w:eastAsia="Times New Roman" w:hAnsi="Times New Roman" w:cs="Times New Roman"/>
          <w:sz w:val="28"/>
          <w:szCs w:val="28"/>
        </w:rPr>
        <w:t xml:space="preserve">Система образования отказывается от традиционного представления результатов обучения в виде знаний, умений и навыков, формулировки стандарта 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br/>
        <w:t xml:space="preserve">указывают реальные виды деятельности, которыми учащийся должен овладеть к концу начального обучения. Требования к результатам обучения 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br/>
        <w:t>формулированы в виде личностных, метапредметных и предметных результатов.</w:t>
      </w:r>
    </w:p>
    <w:p w:rsidR="007A760D" w:rsidRPr="007A760D" w:rsidRDefault="007A760D" w:rsidP="00913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0D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ядра нового стандарта являются </w:t>
      </w:r>
      <w:r w:rsidRPr="007A7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(УУД). 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t xml:space="preserve">Под УУД понимают «общеучебные умения», 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br/>
        <w:t xml:space="preserve">«общие способы деятельности», «надпредметные действия» и т.п. Для УУД предусмотрена отдельная программа – программа формирования 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br/>
        <w:t>универсальных учебных действий (УУД). Все виды УУД рассматриваются в контексте содержания конкретных учебных предметов. Наличие этой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br/>
        <w:t xml:space="preserve">программы в комплексе Основной образовательной программы начального общего образования задает деятельностный подход в образовательном 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br/>
        <w:t>процессе начальной школы.</w:t>
      </w:r>
      <w:r w:rsidR="0091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t xml:space="preserve">Важным элементом формирования универсальных учебных действий обучающихся на ступени начального общего 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br/>
        <w:t>образования, обеспечивающим его результативность являются ориентировка младших школьников в информационных и коммуникативных технологиях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br/>
        <w:t>(ИКТ) и формирование способности их грамотно применять (ИКТ-компетентность). Использование современных цифровых инструментов и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br/>
        <w:t xml:space="preserve"> коммуникационных сред </w:t>
      </w:r>
      <w:proofErr w:type="gramStart"/>
      <w:r w:rsidRPr="007A760D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proofErr w:type="gramEnd"/>
      <w:r w:rsidRPr="007A760D">
        <w:rPr>
          <w:rFonts w:ascii="Times New Roman" w:eastAsia="Times New Roman" w:hAnsi="Times New Roman" w:cs="Times New Roman"/>
          <w:sz w:val="28"/>
          <w:szCs w:val="28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</w:t>
      </w:r>
      <w:r w:rsidR="0091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формирования УУД в начальной школе – </w:t>
      </w:r>
      <w:r w:rsidRPr="007A760D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ключевая задача</w:t>
      </w:r>
      <w:r w:rsidRPr="007A760D">
        <w:rPr>
          <w:rFonts w:ascii="Times New Roman" w:eastAsia="Times New Roman" w:hAnsi="Times New Roman" w:cs="Times New Roman"/>
          <w:sz w:val="28"/>
          <w:szCs w:val="28"/>
        </w:rPr>
        <w:t xml:space="preserve"> внедрения нового образовательного стандарта</w:t>
      </w:r>
      <w:r w:rsidR="00913F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FCE" w:rsidRDefault="00913FCE" w:rsidP="0091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90FF"/>
          <w:sz w:val="28"/>
          <w:szCs w:val="28"/>
        </w:rPr>
      </w:pPr>
    </w:p>
    <w:p w:rsidR="007A760D" w:rsidRPr="00913FCE" w:rsidRDefault="007A760D" w:rsidP="0091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FC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реализуемых федеральных государственных образовательных стандартах и об образовательных стандартах</w:t>
      </w:r>
    </w:p>
    <w:p w:rsidR="00913FCE" w:rsidRPr="007A760D" w:rsidRDefault="00913FCE" w:rsidP="0091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60D" w:rsidRPr="007A760D" w:rsidRDefault="00913FCE" w:rsidP="00913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13FCE">
        <w:rPr>
          <w:rFonts w:ascii="Times New Roman" w:eastAsia="Times New Roman" w:hAnsi="Times New Roman" w:cs="Times New Roman"/>
          <w:color w:val="C00000"/>
          <w:sz w:val="28"/>
          <w:szCs w:val="28"/>
        </w:rPr>
        <w:t>2</w:t>
      </w:r>
      <w:r w:rsidR="007A760D" w:rsidRPr="007A760D">
        <w:rPr>
          <w:rFonts w:ascii="Times New Roman" w:eastAsia="Times New Roman" w:hAnsi="Times New Roman" w:cs="Times New Roman"/>
          <w:color w:val="C00000"/>
          <w:sz w:val="28"/>
          <w:szCs w:val="28"/>
        </w:rPr>
        <w:t>-3 классы - Федеральный государственный образовательный стандарт (2010 год)</w:t>
      </w:r>
    </w:p>
    <w:p w:rsidR="007A760D" w:rsidRPr="007A760D" w:rsidRDefault="007A760D" w:rsidP="00913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A760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4 класс -  Федеральный компонент государственного образовательного стандарта (2004 год) </w:t>
      </w:r>
    </w:p>
    <w:p w:rsidR="007A760D" w:rsidRPr="007A760D" w:rsidRDefault="007A760D" w:rsidP="00913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A760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5-9 классы -  Федеральный компонент государственного образовательного стандарта (2004 год) </w:t>
      </w:r>
    </w:p>
    <w:p w:rsidR="007A760D" w:rsidRPr="007A760D" w:rsidRDefault="007A760D" w:rsidP="00913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A760D">
        <w:rPr>
          <w:rFonts w:ascii="Times New Roman" w:eastAsia="Times New Roman" w:hAnsi="Times New Roman" w:cs="Times New Roman"/>
          <w:color w:val="C00000"/>
          <w:sz w:val="28"/>
          <w:szCs w:val="28"/>
        </w:rPr>
        <w:t>10-11 классы - Федеральный компонент государственного образовательного стандарта (2004 год)</w:t>
      </w:r>
    </w:p>
    <w:p w:rsidR="00C72081" w:rsidRDefault="00C72081" w:rsidP="00913FCE">
      <w:pPr>
        <w:jc w:val="both"/>
      </w:pPr>
    </w:p>
    <w:sectPr w:rsidR="00C72081" w:rsidSect="00913F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760D"/>
    <w:rsid w:val="00131BFC"/>
    <w:rsid w:val="007A760D"/>
    <w:rsid w:val="00913FCE"/>
    <w:rsid w:val="00C7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60D"/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styleId="a3">
    <w:name w:val="Strong"/>
    <w:basedOn w:val="a0"/>
    <w:uiPriority w:val="22"/>
    <w:qFormat/>
    <w:rsid w:val="007A76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2013-12-30T05:43:00Z</dcterms:created>
  <dcterms:modified xsi:type="dcterms:W3CDTF">2013-12-30T06:11:00Z</dcterms:modified>
</cp:coreProperties>
</file>