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B0" w:rsidRDefault="00A361B0" w:rsidP="00A361B0">
      <w:pPr>
        <w:pStyle w:val="1"/>
        <w:numPr>
          <w:ilvl w:val="0"/>
          <w:numId w:val="0"/>
        </w:numPr>
        <w:ind w:left="-540" w:firstLine="540"/>
        <w:jc w:val="center"/>
        <w:rPr>
          <w:rFonts w:ascii="Times New Roman" w:hAnsi="Times New Roman"/>
          <w:sz w:val="96"/>
          <w:szCs w:val="96"/>
        </w:rPr>
      </w:pPr>
    </w:p>
    <w:p w:rsidR="00A361B0" w:rsidRDefault="00A361B0" w:rsidP="00A361B0"/>
    <w:p w:rsidR="00A361B0" w:rsidRDefault="00A361B0" w:rsidP="00A361B0"/>
    <w:p w:rsidR="00A361B0" w:rsidRPr="00A361B0" w:rsidRDefault="00A361B0" w:rsidP="00A361B0"/>
    <w:p w:rsidR="00A361B0" w:rsidRPr="005141B1" w:rsidRDefault="00A361B0" w:rsidP="00A361B0">
      <w:pPr>
        <w:pStyle w:val="1"/>
        <w:numPr>
          <w:ilvl w:val="0"/>
          <w:numId w:val="0"/>
        </w:numPr>
        <w:ind w:left="-540" w:firstLine="540"/>
        <w:jc w:val="center"/>
        <w:rPr>
          <w:rFonts w:ascii="Times New Roman" w:hAnsi="Times New Roman"/>
          <w:sz w:val="52"/>
          <w:szCs w:val="52"/>
        </w:rPr>
      </w:pPr>
      <w:r w:rsidRPr="005141B1">
        <w:rPr>
          <w:rFonts w:ascii="Times New Roman" w:hAnsi="Times New Roman"/>
          <w:sz w:val="52"/>
          <w:szCs w:val="52"/>
        </w:rPr>
        <w:t xml:space="preserve">Публичный </w:t>
      </w:r>
    </w:p>
    <w:p w:rsidR="00A361B0" w:rsidRPr="00C9464B" w:rsidRDefault="00A361B0" w:rsidP="00A361B0">
      <w:pPr>
        <w:pStyle w:val="1"/>
        <w:numPr>
          <w:ilvl w:val="0"/>
          <w:numId w:val="0"/>
        </w:numPr>
        <w:ind w:left="-540" w:firstLine="540"/>
        <w:jc w:val="center"/>
        <w:rPr>
          <w:rFonts w:ascii="Times New Roman" w:hAnsi="Times New Roman" w:cs="Times New Roman"/>
          <w:sz w:val="52"/>
          <w:szCs w:val="52"/>
        </w:rPr>
      </w:pPr>
      <w:r w:rsidRPr="00C9464B">
        <w:rPr>
          <w:rFonts w:ascii="Times New Roman" w:hAnsi="Times New Roman" w:cs="Times New Roman"/>
          <w:sz w:val="52"/>
          <w:szCs w:val="52"/>
        </w:rPr>
        <w:t>доклад директора</w:t>
      </w:r>
    </w:p>
    <w:p w:rsidR="00A361B0" w:rsidRPr="00C9464B" w:rsidRDefault="00A361B0" w:rsidP="00A361B0">
      <w:pPr>
        <w:rPr>
          <w:rFonts w:ascii="Times New Roman" w:eastAsia="Times New Roman" w:hAnsi="Times New Roman" w:cs="Times New Roman"/>
        </w:rPr>
      </w:pPr>
    </w:p>
    <w:p w:rsidR="00A361B0" w:rsidRPr="00C9464B" w:rsidRDefault="00A361B0" w:rsidP="00A361B0">
      <w:pPr>
        <w:ind w:left="-540" w:firstLine="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464B"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Pr="00C9464B">
        <w:rPr>
          <w:rFonts w:ascii="Times New Roman" w:eastAsia="Times New Roman" w:hAnsi="Times New Roman" w:cs="Times New Roman"/>
          <w:b/>
          <w:sz w:val="36"/>
          <w:szCs w:val="36"/>
        </w:rPr>
        <w:t>ОБРАЗОВАТЕЛЬНОГО УЧРЕЖДЕНИЯ</w:t>
      </w:r>
    </w:p>
    <w:p w:rsidR="00A361B0" w:rsidRPr="00C9464B" w:rsidRDefault="00A361B0" w:rsidP="00A361B0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</w:t>
      </w:r>
      <w:r w:rsidRPr="00C9464B">
        <w:rPr>
          <w:rFonts w:ascii="Times New Roman" w:eastAsia="Times New Roman" w:hAnsi="Times New Roman" w:cs="Times New Roman"/>
          <w:b/>
          <w:sz w:val="40"/>
          <w:szCs w:val="40"/>
        </w:rPr>
        <w:t xml:space="preserve">СРЕДНЕЙ ОБЩЕОБРАЗОВАТЕЛЬНОЙ </w:t>
      </w:r>
    </w:p>
    <w:p w:rsidR="00A361B0" w:rsidRPr="00C9464B" w:rsidRDefault="00A361B0" w:rsidP="00A361B0">
      <w:pPr>
        <w:ind w:left="-540"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9464B">
        <w:rPr>
          <w:rFonts w:ascii="Times New Roman" w:eastAsia="Times New Roman" w:hAnsi="Times New Roman" w:cs="Times New Roman"/>
          <w:b/>
          <w:sz w:val="40"/>
          <w:szCs w:val="40"/>
        </w:rPr>
        <w:t xml:space="preserve">ШКОЛЫ № </w:t>
      </w:r>
      <w:r w:rsidRPr="00C9464B">
        <w:rPr>
          <w:rFonts w:ascii="Times New Roman" w:hAnsi="Times New Roman" w:cs="Times New Roman"/>
          <w:b/>
          <w:sz w:val="40"/>
          <w:szCs w:val="40"/>
        </w:rPr>
        <w:t>37</w:t>
      </w:r>
    </w:p>
    <w:p w:rsidR="00A361B0" w:rsidRPr="00C9464B" w:rsidRDefault="00A361B0" w:rsidP="00A361B0">
      <w:pPr>
        <w:ind w:left="-540" w:firstLine="54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361B0" w:rsidRPr="00C9464B" w:rsidRDefault="00A361B0" w:rsidP="00A361B0">
      <w:pPr>
        <w:ind w:left="-540" w:firstLine="5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9464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361B0" w:rsidRPr="00C9464B" w:rsidRDefault="00A361B0" w:rsidP="00A3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B0" w:rsidRDefault="00A361B0" w:rsidP="00A3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B0" w:rsidRDefault="00A361B0" w:rsidP="00A3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B0" w:rsidRDefault="00A361B0" w:rsidP="00A3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B0" w:rsidRPr="00C9464B" w:rsidRDefault="00A361B0" w:rsidP="00A3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B0" w:rsidRPr="00C9464B" w:rsidRDefault="00A361B0" w:rsidP="00A3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B0" w:rsidRPr="00C9464B" w:rsidRDefault="00A361B0" w:rsidP="00A3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B0" w:rsidRPr="00C9464B" w:rsidRDefault="00A361B0" w:rsidP="00A3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64B">
        <w:rPr>
          <w:rFonts w:ascii="Times New Roman" w:hAnsi="Times New Roman" w:cs="Times New Roman"/>
          <w:sz w:val="24"/>
          <w:szCs w:val="24"/>
        </w:rPr>
        <w:t>г.Рыбинск</w:t>
      </w:r>
    </w:p>
    <w:p w:rsidR="00A361B0" w:rsidRPr="00C9464B" w:rsidRDefault="00A361B0" w:rsidP="00A361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Pr="00C946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F51FE" w:rsidRPr="00E7267C" w:rsidRDefault="00DA60DC" w:rsidP="00AF7B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67C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Общая характеристика ОУ.</w:t>
      </w:r>
    </w:p>
    <w:p w:rsidR="00EF41B2" w:rsidRPr="00E7267C" w:rsidRDefault="00EF41B2" w:rsidP="00EF41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F41B2" w:rsidRPr="00E7267C" w:rsidRDefault="00EF41B2" w:rsidP="00EF41B2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bCs/>
          <w:sz w:val="24"/>
          <w:szCs w:val="24"/>
        </w:rPr>
        <w:t>Муниципальное образовательное учреждение средняя общеобразовательная школа № 37 расположена на территории города Рыбинска Ярославской области  в Заволжском микрорайоне. В этом районе  отсутствуют производственные предприятия и  культурно-оздоровительные учреждения. Население,  подавляющая часть которого люди пенсионного возраста, проживает в частных домах.  Имеется тенденция снижения численности обучающихся. Объясняется это отсутствием позитивной динамики в развитии демографической ситуации в микрорайоне, старением микрорайона, нового строительства не ведется,  молодежь стремится уехать в город в более благоустроенные квартиры.  Перспектива развития района связана с  полной его газификацией</w:t>
      </w:r>
    </w:p>
    <w:p w:rsidR="00DA60DC" w:rsidRPr="00E7267C" w:rsidRDefault="00DA60DC" w:rsidP="00DA60DC">
      <w:pPr>
        <w:pStyle w:val="a3"/>
        <w:spacing w:after="0" w:line="360" w:lineRule="auto"/>
        <w:ind w:right="-5" w:firstLine="696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Для организации учебного процесса используется типовое двухэтажное кирпичное здание с собственной отапливаемой котельной, построенное в 1939 году. </w:t>
      </w:r>
    </w:p>
    <w:p w:rsidR="00DA60DC" w:rsidRPr="00E7267C" w:rsidRDefault="00DA60DC" w:rsidP="00EF41B2">
      <w:pPr>
        <w:pStyle w:val="a3"/>
        <w:spacing w:after="0" w:line="360" w:lineRule="auto"/>
        <w:ind w:right="-5" w:firstLine="696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Школа имеет статус средней общеобразовательной школы. На основании лицензии от 25.10.2007 года школа имеет право на ведение образовательной деятельности по следующим программам: общеобразовательные программы начального общего образования, общеобразовательные программы основного общего образования, общеобразовательные программы среднего (полного) общего образования, программы специальных (коррекционных) классов 7</w:t>
      </w:r>
      <w:r w:rsidR="00402840" w:rsidRPr="00E7267C">
        <w:rPr>
          <w:rFonts w:ascii="Times New Roman" w:hAnsi="Times New Roman"/>
          <w:sz w:val="24"/>
          <w:szCs w:val="24"/>
        </w:rPr>
        <w:t xml:space="preserve"> </w:t>
      </w:r>
      <w:r w:rsidRPr="00E7267C">
        <w:rPr>
          <w:rFonts w:ascii="Times New Roman" w:hAnsi="Times New Roman"/>
          <w:sz w:val="24"/>
          <w:szCs w:val="24"/>
        </w:rPr>
        <w:t xml:space="preserve">вида. Школа обучает детей с разными способностями и возможностями по общеобразовательным программам, рекомендованным Министерством образования РФ. </w:t>
      </w:r>
    </w:p>
    <w:p w:rsidR="00DA60DC" w:rsidRPr="00E7267C" w:rsidRDefault="00DA60DC" w:rsidP="00DA60DC">
      <w:pPr>
        <w:pStyle w:val="a3"/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DA60DC" w:rsidRPr="00E7267C" w:rsidRDefault="00DA60DC" w:rsidP="00402840">
      <w:pPr>
        <w:pStyle w:val="a3"/>
        <w:numPr>
          <w:ilvl w:val="0"/>
          <w:numId w:val="1"/>
        </w:numPr>
        <w:spacing w:after="0" w:line="360" w:lineRule="auto"/>
        <w:ind w:right="-5"/>
        <w:jc w:val="center"/>
        <w:rPr>
          <w:rFonts w:ascii="Times New Roman" w:hAnsi="Times New Roman"/>
          <w:b/>
          <w:i/>
          <w:sz w:val="24"/>
          <w:szCs w:val="24"/>
        </w:rPr>
      </w:pPr>
      <w:r w:rsidRPr="00E7267C">
        <w:rPr>
          <w:rFonts w:ascii="Times New Roman" w:hAnsi="Times New Roman"/>
          <w:b/>
          <w:i/>
          <w:sz w:val="24"/>
          <w:szCs w:val="24"/>
        </w:rPr>
        <w:t>Состав обучающихся.</w:t>
      </w:r>
    </w:p>
    <w:p w:rsidR="00DA60DC" w:rsidRPr="00E7267C" w:rsidRDefault="00DA60DC" w:rsidP="00DA60DC">
      <w:pPr>
        <w:pStyle w:val="a3"/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DA60DC" w:rsidRPr="00E7267C" w:rsidRDefault="00DA60DC" w:rsidP="00EF41B2">
      <w:pPr>
        <w:pStyle w:val="a3"/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В образова</w:t>
      </w:r>
      <w:r w:rsidR="00C9464B">
        <w:rPr>
          <w:rFonts w:ascii="Times New Roman" w:hAnsi="Times New Roman"/>
          <w:sz w:val="24"/>
          <w:szCs w:val="24"/>
        </w:rPr>
        <w:t>тельном учреждении на 01.09.2011 г. сформировано 10</w:t>
      </w:r>
      <w:r w:rsidRPr="00E7267C">
        <w:rPr>
          <w:rFonts w:ascii="Times New Roman" w:hAnsi="Times New Roman"/>
          <w:sz w:val="24"/>
          <w:szCs w:val="24"/>
        </w:rPr>
        <w:t xml:space="preserve"> классов – ком</w:t>
      </w:r>
      <w:r w:rsidR="00C9464B">
        <w:rPr>
          <w:rFonts w:ascii="Times New Roman" w:hAnsi="Times New Roman"/>
          <w:sz w:val="24"/>
          <w:szCs w:val="24"/>
        </w:rPr>
        <w:t>п</w:t>
      </w:r>
      <w:r w:rsidR="00C87557">
        <w:rPr>
          <w:rFonts w:ascii="Times New Roman" w:hAnsi="Times New Roman"/>
          <w:sz w:val="24"/>
          <w:szCs w:val="24"/>
        </w:rPr>
        <w:t>лектов для обучения 103</w:t>
      </w:r>
      <w:r w:rsidR="000115DD" w:rsidRPr="00E7267C">
        <w:rPr>
          <w:rFonts w:ascii="Times New Roman" w:hAnsi="Times New Roman"/>
          <w:sz w:val="24"/>
          <w:szCs w:val="24"/>
        </w:rPr>
        <w:t xml:space="preserve"> человек:</w:t>
      </w:r>
    </w:p>
    <w:p w:rsidR="00DA60DC" w:rsidRPr="00E7267C" w:rsidRDefault="00DA60DC" w:rsidP="00EF41B2">
      <w:pPr>
        <w:pStyle w:val="a3"/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1 ступень – </w:t>
      </w:r>
      <w:r w:rsidR="00C87557">
        <w:rPr>
          <w:rFonts w:ascii="Times New Roman" w:hAnsi="Times New Roman"/>
          <w:sz w:val="24"/>
          <w:szCs w:val="24"/>
        </w:rPr>
        <w:t>4 класса, в которых обучается 51</w:t>
      </w:r>
      <w:r w:rsidR="00CA40B5">
        <w:rPr>
          <w:rFonts w:ascii="Times New Roman" w:hAnsi="Times New Roman"/>
          <w:sz w:val="24"/>
          <w:szCs w:val="24"/>
        </w:rPr>
        <w:t xml:space="preserve"> человек</w:t>
      </w:r>
      <w:r w:rsidRPr="00E7267C">
        <w:rPr>
          <w:rFonts w:ascii="Times New Roman" w:hAnsi="Times New Roman"/>
          <w:sz w:val="24"/>
          <w:szCs w:val="24"/>
        </w:rPr>
        <w:t>;</w:t>
      </w:r>
    </w:p>
    <w:p w:rsidR="00DA60DC" w:rsidRPr="00E7267C" w:rsidRDefault="00DA60DC" w:rsidP="00EF41B2">
      <w:pPr>
        <w:pStyle w:val="a3"/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2 ступень – 5 общеобразовательных клас</w:t>
      </w:r>
      <w:r w:rsidR="00C87557">
        <w:rPr>
          <w:rFonts w:ascii="Times New Roman" w:hAnsi="Times New Roman"/>
          <w:sz w:val="24"/>
          <w:szCs w:val="24"/>
        </w:rPr>
        <w:t xml:space="preserve">сов </w:t>
      </w:r>
      <w:r w:rsidR="00CA40B5">
        <w:rPr>
          <w:rFonts w:ascii="Times New Roman" w:hAnsi="Times New Roman"/>
          <w:sz w:val="24"/>
          <w:szCs w:val="24"/>
        </w:rPr>
        <w:t xml:space="preserve">и один специальный (коррекционный класс) </w:t>
      </w:r>
      <w:r w:rsidR="00C87557">
        <w:rPr>
          <w:rFonts w:ascii="Times New Roman" w:hAnsi="Times New Roman"/>
          <w:sz w:val="24"/>
          <w:szCs w:val="24"/>
        </w:rPr>
        <w:t xml:space="preserve">с </w:t>
      </w:r>
      <w:r w:rsidR="00CA40B5">
        <w:rPr>
          <w:rFonts w:ascii="Times New Roman" w:hAnsi="Times New Roman"/>
          <w:sz w:val="24"/>
          <w:szCs w:val="24"/>
        </w:rPr>
        <w:t xml:space="preserve">общей численностью </w:t>
      </w:r>
      <w:r w:rsidR="00C87557">
        <w:rPr>
          <w:rFonts w:ascii="Times New Roman" w:hAnsi="Times New Roman"/>
          <w:sz w:val="24"/>
          <w:szCs w:val="24"/>
        </w:rPr>
        <w:t>обучающихся 52</w:t>
      </w:r>
      <w:r w:rsidR="00CA40B5">
        <w:rPr>
          <w:rFonts w:ascii="Times New Roman" w:hAnsi="Times New Roman"/>
          <w:sz w:val="24"/>
          <w:szCs w:val="24"/>
        </w:rPr>
        <w:t xml:space="preserve"> человека.</w:t>
      </w:r>
    </w:p>
    <w:p w:rsidR="00DA60DC" w:rsidRPr="00E7267C" w:rsidRDefault="00DA60DC" w:rsidP="00EF41B2">
      <w:pPr>
        <w:spacing w:after="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Школа является малокомплектной, ср</w:t>
      </w:r>
      <w:r w:rsidR="00C9464B">
        <w:rPr>
          <w:rFonts w:ascii="Times New Roman" w:hAnsi="Times New Roman"/>
          <w:sz w:val="24"/>
          <w:szCs w:val="24"/>
        </w:rPr>
        <w:t>едняя наполняемость классов – 10 – 12</w:t>
      </w:r>
      <w:r w:rsidRPr="00E7267C">
        <w:rPr>
          <w:rFonts w:ascii="Times New Roman" w:hAnsi="Times New Roman"/>
          <w:sz w:val="24"/>
          <w:szCs w:val="24"/>
        </w:rPr>
        <w:t xml:space="preserve"> человек.</w:t>
      </w:r>
    </w:p>
    <w:p w:rsidR="00587EE1" w:rsidRDefault="00587EE1" w:rsidP="00193C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 xml:space="preserve">Учащиеся школы – это в основном  дети из семей рабочих и служащих, имеющих в большинстве своем средне - специальное образование, </w:t>
      </w:r>
      <w:r w:rsidR="0045073C" w:rsidRPr="00E7267C">
        <w:rPr>
          <w:rFonts w:ascii="Times New Roman" w:hAnsi="Times New Roman" w:cs="Times New Roman"/>
          <w:sz w:val="24"/>
          <w:szCs w:val="24"/>
        </w:rPr>
        <w:t xml:space="preserve">только 12% </w:t>
      </w:r>
      <w:r w:rsidRPr="00E7267C">
        <w:rPr>
          <w:rFonts w:ascii="Times New Roman" w:hAnsi="Times New Roman" w:cs="Times New Roman"/>
          <w:sz w:val="24"/>
          <w:szCs w:val="24"/>
        </w:rPr>
        <w:t xml:space="preserve"> родителей име</w:t>
      </w:r>
      <w:r w:rsidR="0045073C" w:rsidRPr="00E7267C">
        <w:rPr>
          <w:rFonts w:ascii="Times New Roman" w:hAnsi="Times New Roman" w:cs="Times New Roman"/>
          <w:sz w:val="24"/>
          <w:szCs w:val="24"/>
        </w:rPr>
        <w:t>ют</w:t>
      </w:r>
      <w:r w:rsidRPr="00E7267C">
        <w:rPr>
          <w:rFonts w:ascii="Times New Roman" w:hAnsi="Times New Roman" w:cs="Times New Roman"/>
          <w:sz w:val="24"/>
          <w:szCs w:val="24"/>
        </w:rPr>
        <w:t xml:space="preserve"> высшее образование. Большинство обучающихся в школе по национальности русские,  дети, относящиеся к другим национальным группам</w:t>
      </w:r>
      <w:r w:rsidR="00C9464B">
        <w:rPr>
          <w:rFonts w:ascii="Times New Roman" w:hAnsi="Times New Roman" w:cs="Times New Roman"/>
          <w:sz w:val="24"/>
          <w:szCs w:val="24"/>
        </w:rPr>
        <w:t xml:space="preserve"> (цыгане, молда</w:t>
      </w:r>
      <w:r w:rsidR="0045073C" w:rsidRPr="00E7267C">
        <w:rPr>
          <w:rFonts w:ascii="Times New Roman" w:hAnsi="Times New Roman" w:cs="Times New Roman"/>
          <w:sz w:val="24"/>
          <w:szCs w:val="24"/>
        </w:rPr>
        <w:t>ване)</w:t>
      </w:r>
      <w:r w:rsidRPr="00E7267C">
        <w:rPr>
          <w:rFonts w:ascii="Times New Roman" w:hAnsi="Times New Roman" w:cs="Times New Roman"/>
          <w:sz w:val="24"/>
          <w:szCs w:val="24"/>
        </w:rPr>
        <w:t>, имеют российское гражданство.</w:t>
      </w:r>
    </w:p>
    <w:p w:rsidR="00E7267C" w:rsidRPr="00E7267C" w:rsidRDefault="00E7267C" w:rsidP="00193C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5AF0" w:rsidRPr="00E7267C" w:rsidRDefault="002C5AF0" w:rsidP="002C5AF0">
      <w:pPr>
        <w:spacing w:line="360" w:lineRule="auto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E7267C">
        <w:rPr>
          <w:rFonts w:ascii="Times New Roman" w:hAnsi="Times New Roman" w:cs="Times New Roman"/>
          <w:i/>
          <w:sz w:val="24"/>
          <w:szCs w:val="24"/>
        </w:rPr>
        <w:t>Социальный паспорт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68"/>
        <w:gridCol w:w="3558"/>
        <w:gridCol w:w="2428"/>
      </w:tblGrid>
      <w:tr w:rsidR="00587EE1" w:rsidRPr="00E7267C" w:rsidTr="00587EE1">
        <w:trPr>
          <w:trHeight w:val="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 w:rsidP="0058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общее</w:t>
            </w:r>
          </w:p>
        </w:tc>
      </w:tr>
      <w:tr w:rsidR="00587EE1" w:rsidRPr="00E7267C" w:rsidTr="00587E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7EE1" w:rsidRPr="00E7267C" w:rsidTr="00587E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Из них  детей, обучающихся в школе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87EE1" w:rsidRPr="00E7267C" w:rsidTr="00587EE1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587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587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Многодетные дети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EE1" w:rsidRPr="00E7267C" w:rsidTr="00587EE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 w:rsidP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детей, посещающих школу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EE1" w:rsidRPr="00E7267C" w:rsidTr="00587EE1">
        <w:trPr>
          <w:trHeight w:val="2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587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587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EE1" w:rsidRPr="00E7267C" w:rsidTr="00587EE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Семьи вдов, вдовцов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Семьи одиноких матерей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Семьи разведённых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7EE1" w:rsidRPr="00E7267C" w:rsidTr="00587EE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587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587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Семьи, где пьющие родители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EE1" w:rsidRPr="00E7267C" w:rsidTr="00170C78">
        <w:trPr>
          <w:trHeight w:val="401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Родители - инвалиды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E1" w:rsidRPr="00E7267C" w:rsidRDefault="00C87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EE1" w:rsidRPr="00E7267C" w:rsidTr="00587EE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EE1" w:rsidRPr="00E7267C" w:rsidTr="00587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E1" w:rsidRPr="00E7267C" w:rsidRDefault="005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5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E1" w:rsidRPr="00E7267C" w:rsidRDefault="00C8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7EE1" w:rsidRPr="00E7267C" w:rsidRDefault="00587EE1" w:rsidP="00EF41B2">
      <w:pPr>
        <w:spacing w:after="0" w:line="36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</w:p>
    <w:p w:rsidR="007A7F7C" w:rsidRPr="00E7267C" w:rsidRDefault="00402840" w:rsidP="0040284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b/>
          <w:i/>
          <w:sz w:val="24"/>
          <w:szCs w:val="24"/>
        </w:rPr>
        <w:t xml:space="preserve">Структура </w:t>
      </w:r>
      <w:r w:rsidR="007A7F7C" w:rsidRPr="00E7267C">
        <w:rPr>
          <w:rFonts w:ascii="Times New Roman" w:hAnsi="Times New Roman"/>
          <w:b/>
          <w:i/>
          <w:sz w:val="24"/>
          <w:szCs w:val="24"/>
        </w:rPr>
        <w:t xml:space="preserve"> управления ОУ и ее эффективность</w:t>
      </w:r>
    </w:p>
    <w:p w:rsidR="007A7F7C" w:rsidRPr="00E7267C" w:rsidRDefault="007A7F7C" w:rsidP="005141B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В новой редакции Закона «Об образовании» названы два новых принципа управления: единоначалие и самоуправление, на которых основывается современная модель управления образовательным учреждением. Из основных форм самоуправления </w:t>
      </w:r>
      <w:r w:rsidR="00402840" w:rsidRPr="00E7267C">
        <w:rPr>
          <w:rFonts w:ascii="Times New Roman" w:hAnsi="Times New Roman"/>
          <w:sz w:val="24"/>
          <w:szCs w:val="24"/>
        </w:rPr>
        <w:t xml:space="preserve">в </w:t>
      </w:r>
      <w:r w:rsidRPr="00E7267C">
        <w:rPr>
          <w:rFonts w:ascii="Times New Roman" w:hAnsi="Times New Roman"/>
          <w:sz w:val="24"/>
          <w:szCs w:val="24"/>
        </w:rPr>
        <w:t>школе реализуются: педагогический совет, общешкольный родительский комитет, совет старшеклассников. Все вопросы организации учебно-воспитательного процесса решаются на заседаниях педагогического совета. Часто используются нетрадиционные формы проведения педагогических советов: деловые игры, круглые столы, групповые формы работы</w:t>
      </w:r>
      <w:r w:rsidR="00402840" w:rsidRPr="00E7267C">
        <w:rPr>
          <w:rFonts w:ascii="Times New Roman" w:hAnsi="Times New Roman"/>
          <w:sz w:val="24"/>
          <w:szCs w:val="24"/>
        </w:rPr>
        <w:t>.</w:t>
      </w:r>
      <w:r w:rsidRPr="00E7267C">
        <w:rPr>
          <w:rFonts w:ascii="Times New Roman" w:hAnsi="Times New Roman"/>
          <w:sz w:val="24"/>
          <w:szCs w:val="24"/>
        </w:rPr>
        <w:t xml:space="preserve"> </w:t>
      </w:r>
    </w:p>
    <w:p w:rsidR="007A7F7C" w:rsidRPr="00E7267C" w:rsidRDefault="007A7F7C" w:rsidP="007A7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    </w:t>
      </w:r>
      <w:r w:rsidRPr="00E7267C">
        <w:rPr>
          <w:rFonts w:ascii="Times New Roman" w:hAnsi="Times New Roman"/>
          <w:sz w:val="24"/>
          <w:szCs w:val="24"/>
        </w:rPr>
        <w:tab/>
        <w:t>Непосредственное управление образовательным учреждением осуществляет директор. В административную команду входят: заместител</w:t>
      </w:r>
      <w:r w:rsidR="00402840" w:rsidRPr="00E7267C">
        <w:rPr>
          <w:rFonts w:ascii="Times New Roman" w:hAnsi="Times New Roman"/>
          <w:sz w:val="24"/>
          <w:szCs w:val="24"/>
        </w:rPr>
        <w:t>ь директора по УВР, руководители</w:t>
      </w:r>
      <w:r w:rsidRPr="00E7267C">
        <w:rPr>
          <w:rFonts w:ascii="Times New Roman" w:hAnsi="Times New Roman"/>
          <w:sz w:val="24"/>
          <w:szCs w:val="24"/>
        </w:rPr>
        <w:t xml:space="preserve"> методическ</w:t>
      </w:r>
      <w:r w:rsidR="00402840" w:rsidRPr="00E7267C">
        <w:rPr>
          <w:rFonts w:ascii="Times New Roman" w:hAnsi="Times New Roman"/>
          <w:sz w:val="24"/>
          <w:szCs w:val="24"/>
        </w:rPr>
        <w:t>их</w:t>
      </w:r>
      <w:r w:rsidRPr="00E7267C">
        <w:rPr>
          <w:rFonts w:ascii="Times New Roman" w:hAnsi="Times New Roman"/>
          <w:sz w:val="24"/>
          <w:szCs w:val="24"/>
        </w:rPr>
        <w:t xml:space="preserve"> объединени</w:t>
      </w:r>
      <w:r w:rsidR="00402840" w:rsidRPr="00E7267C">
        <w:rPr>
          <w:rFonts w:ascii="Times New Roman" w:hAnsi="Times New Roman"/>
          <w:sz w:val="24"/>
          <w:szCs w:val="24"/>
        </w:rPr>
        <w:t>й</w:t>
      </w:r>
      <w:r w:rsidRPr="00E7267C">
        <w:rPr>
          <w:rFonts w:ascii="Times New Roman" w:hAnsi="Times New Roman"/>
          <w:sz w:val="24"/>
          <w:szCs w:val="24"/>
        </w:rPr>
        <w:t xml:space="preserve"> и старший вожатый. Система их полномочий и ответственности определяется приказом по школе о распределении функциональных обязанностей. Администрация школы -</w:t>
      </w:r>
      <w:r w:rsidR="00402840" w:rsidRPr="00E7267C">
        <w:rPr>
          <w:rFonts w:ascii="Times New Roman" w:hAnsi="Times New Roman"/>
          <w:sz w:val="24"/>
          <w:szCs w:val="24"/>
        </w:rPr>
        <w:t xml:space="preserve"> </w:t>
      </w:r>
      <w:r w:rsidRPr="00E7267C">
        <w:rPr>
          <w:rFonts w:ascii="Times New Roman" w:hAnsi="Times New Roman"/>
          <w:sz w:val="24"/>
          <w:szCs w:val="24"/>
        </w:rPr>
        <w:t>это коллектив единомышленников, работающий как единая команда, от умелого и  грамотного управления которого всеми направлениями деятельности зависит успех всей школы.</w:t>
      </w:r>
    </w:p>
    <w:p w:rsidR="007A7F7C" w:rsidRPr="00E7267C" w:rsidRDefault="007A7F7C" w:rsidP="007A7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    </w:t>
      </w:r>
      <w:r w:rsidRPr="00E7267C">
        <w:rPr>
          <w:rFonts w:ascii="Times New Roman" w:hAnsi="Times New Roman"/>
          <w:sz w:val="24"/>
          <w:szCs w:val="24"/>
        </w:rPr>
        <w:tab/>
        <w:t>Управление школой осуществля</w:t>
      </w:r>
      <w:r w:rsidR="00FC2947" w:rsidRPr="00E7267C">
        <w:rPr>
          <w:rFonts w:ascii="Times New Roman" w:hAnsi="Times New Roman"/>
          <w:sz w:val="24"/>
          <w:szCs w:val="24"/>
        </w:rPr>
        <w:t xml:space="preserve">ется </w:t>
      </w:r>
      <w:r w:rsidRPr="00E7267C">
        <w:rPr>
          <w:rFonts w:ascii="Times New Roman" w:hAnsi="Times New Roman"/>
          <w:sz w:val="24"/>
          <w:szCs w:val="24"/>
        </w:rPr>
        <w:t>в соответствии с законодательством РФ и Уставом ОУ на принципах демократичности, приоритета общечеловеческих ценностей, охраны жизни и здоровья человека, свободного развития личности, основанного на принципах единоначалия и демократичности.</w:t>
      </w:r>
    </w:p>
    <w:p w:rsidR="007A7F7C" w:rsidRPr="00E7267C" w:rsidRDefault="007A7F7C" w:rsidP="00FC29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    </w:t>
      </w:r>
    </w:p>
    <w:p w:rsidR="007A7F7C" w:rsidRPr="00E7267C" w:rsidRDefault="007A7F7C" w:rsidP="007A7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    </w:t>
      </w:r>
      <w:r w:rsidRPr="00E7267C">
        <w:rPr>
          <w:rFonts w:ascii="Times New Roman" w:hAnsi="Times New Roman"/>
          <w:sz w:val="24"/>
          <w:szCs w:val="24"/>
        </w:rPr>
        <w:tab/>
        <w:t>В целях содействия администрации учреждения в обеспечении оптимальных условий для организации образовательного процесса, в организации и проведении общешкольных мероприятий, в защите законных прав и интересов обучающихся в школе создан родительский комитет.</w:t>
      </w:r>
    </w:p>
    <w:p w:rsidR="007A7F7C" w:rsidRPr="00E7267C" w:rsidRDefault="007A7F7C" w:rsidP="007A7F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    </w:t>
      </w:r>
      <w:r w:rsidRPr="00E7267C">
        <w:rPr>
          <w:rFonts w:ascii="Times New Roman" w:hAnsi="Times New Roman"/>
          <w:sz w:val="24"/>
          <w:szCs w:val="24"/>
        </w:rPr>
        <w:tab/>
        <w:t xml:space="preserve">Активное участие в обсуждении вопросов, касающихся интересов обучающихся, принимает созданный орган ученического самоуправления – совет старшеклассников.     </w:t>
      </w:r>
    </w:p>
    <w:p w:rsidR="0040325B" w:rsidRPr="00E7267C" w:rsidRDefault="0040325B" w:rsidP="0040284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7267C">
        <w:rPr>
          <w:rFonts w:ascii="Times New Roman" w:hAnsi="Times New Roman"/>
          <w:b/>
          <w:i/>
          <w:sz w:val="24"/>
          <w:szCs w:val="24"/>
        </w:rPr>
        <w:t>Включенность коллектива и общественных органов в управление ОУ.</w:t>
      </w:r>
    </w:p>
    <w:p w:rsidR="0040325B" w:rsidRPr="00E7267C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Непосредственное управление школой осуществляет директор, который  соуправляет со своим заместителем, руководителями МО, которые объединяются в Административный совет, действующий на основе положения.</w:t>
      </w:r>
    </w:p>
    <w:p w:rsidR="0040325B" w:rsidRPr="00E7267C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lastRenderedPageBreak/>
        <w:t>Административный совет является мобильной командой. Каждый администратор возглавляет творческие группы, которые реализуют школьные учебно-воспитательные программы: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«Образовательную программу»;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Программу «Социализация детей группы риска»;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Программу «Здоровье и отношение к здоровому образу жизни»;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Программу «Обеспечение качества базового образования»;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Программу «Обеспечение взаимодействия с семьей»;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Программу «Духовно-нравственное развитие школьников»</w:t>
      </w:r>
    </w:p>
    <w:p w:rsidR="0040325B" w:rsidRPr="00E7267C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На практике применяются следующие организационные формы участия в управлении: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-  индивидуальные: передача учителю функций контроля, самоконтроля, анализа и проектирования своей деятельности по показателям, 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  выявление проблем и нахождение путей их решения, пропаганда современных образовательных и управленческих технологий;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 парные: наставничество, взаимоконтроль;</w:t>
      </w:r>
    </w:p>
    <w:p w:rsidR="0040325B" w:rsidRPr="00E7267C" w:rsidRDefault="0040325B" w:rsidP="0040325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групповые: подразделения (м\о) наделены правом самостоятельно проводить диагностику, планирование, контроль…</w:t>
      </w:r>
    </w:p>
    <w:p w:rsidR="0040325B" w:rsidRPr="00E7267C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В процессе деятельности выделяем следующие формы группового участия учителей, родителей и общественности в управлении школой: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Совет школы;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Педагогический совет школы;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Административный совет;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Малые педсоветы;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Методические объединения педагогов;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Аттестационная комиссия;</w:t>
      </w:r>
    </w:p>
    <w:p w:rsidR="0040325B" w:rsidRPr="00E7267C" w:rsidRDefault="0040325B" w:rsidP="00403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Общешкольный родительский комитет и родительские комитеты классов. </w:t>
      </w:r>
    </w:p>
    <w:p w:rsidR="0040325B" w:rsidRPr="00E7267C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Для совершенствования управления школой введена практика привлечения к процессу выработки, принятия решений и их реализации учителей школы, а так же родителей обучающихся, заинтересованной общественности, жителей микрорайона. Система соуправления в школе предполагает равное участие во всех управленческих структурах представителей от учителей, родителей, учащихся. Включение в управлении школой представителей общественности и родителей повышает авторитет школы.</w:t>
      </w:r>
    </w:p>
    <w:p w:rsidR="00CA40B5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Однако современные условия развития школы требуют не только привлечения родителей и общественности к управлению, но и создание условий для непосредственного </w:t>
      </w:r>
      <w:r w:rsidRPr="00E7267C">
        <w:rPr>
          <w:rFonts w:ascii="Times New Roman" w:hAnsi="Times New Roman"/>
          <w:sz w:val="24"/>
          <w:szCs w:val="24"/>
        </w:rPr>
        <w:lastRenderedPageBreak/>
        <w:t xml:space="preserve">участия в управленческих вопросах. Таким инструментом является создание Управляющего Совета. </w:t>
      </w:r>
    </w:p>
    <w:p w:rsidR="0040325B" w:rsidRDefault="0040325B" w:rsidP="004032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Такая модель соуправления всех участников образовательного процесса формирует организационную культуру учреждения, способствует созданию нового образовательного пространства как среды самосовершенствования и обновления.</w:t>
      </w:r>
    </w:p>
    <w:p w:rsidR="00E15A6D" w:rsidRPr="00E7267C" w:rsidRDefault="00E15A6D" w:rsidP="004032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204" w:rsidRPr="00E7267C" w:rsidRDefault="00926328" w:rsidP="002C5AF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7267C">
        <w:rPr>
          <w:rFonts w:ascii="Times New Roman" w:hAnsi="Times New Roman"/>
          <w:b/>
          <w:bCs/>
          <w:i/>
          <w:sz w:val="24"/>
          <w:szCs w:val="24"/>
        </w:rPr>
        <w:t>Условия осуществления образовательного процесса, кадры.</w:t>
      </w:r>
    </w:p>
    <w:p w:rsidR="002C5AF0" w:rsidRPr="00E7267C" w:rsidRDefault="002C5AF0" w:rsidP="00FE109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В школе создана нормативно-правовая основа деятельности ОУ для качественного обеспечения учебно-воспитательного процесса, соблюдения прав учащихся, уважения их личности. Имеются необходимые учредительные документы, соответствующие действующему законодательству Российской Федерации в области образования:</w:t>
      </w:r>
    </w:p>
    <w:p w:rsidR="00F87D90" w:rsidRPr="00E7267C" w:rsidRDefault="00C028A5" w:rsidP="00FE109E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 xml:space="preserve">     </w:t>
      </w:r>
      <w:r w:rsidR="002C5AF0" w:rsidRPr="00E7267C">
        <w:rPr>
          <w:rFonts w:ascii="Times New Roman" w:hAnsi="Times New Roman" w:cs="Times New Roman"/>
          <w:sz w:val="24"/>
          <w:szCs w:val="24"/>
        </w:rPr>
        <w:t>- Лицензия на право образовательной деятельности</w:t>
      </w:r>
      <w:r w:rsidR="00703AD1" w:rsidRPr="00E7267C">
        <w:rPr>
          <w:rFonts w:ascii="Times New Roman" w:hAnsi="Times New Roman"/>
          <w:sz w:val="24"/>
          <w:szCs w:val="24"/>
        </w:rPr>
        <w:t xml:space="preserve">: № 76242507/л 0353 </w:t>
      </w:r>
    </w:p>
    <w:p w:rsidR="00703AD1" w:rsidRPr="00E7267C" w:rsidRDefault="00703AD1" w:rsidP="00FE109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с  25.10. 2007 г. по 25.10. 2012 г.</w:t>
      </w:r>
    </w:p>
    <w:p w:rsidR="00703AD1" w:rsidRPr="00E7267C" w:rsidRDefault="00C9464B" w:rsidP="00FE109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государственной</w:t>
      </w:r>
      <w:r w:rsidR="002C5AF0" w:rsidRPr="00E7267C">
        <w:rPr>
          <w:rFonts w:ascii="Times New Roman" w:hAnsi="Times New Roman" w:cs="Times New Roman"/>
          <w:sz w:val="24"/>
          <w:szCs w:val="24"/>
        </w:rPr>
        <w:t xml:space="preserve"> аккредитации </w:t>
      </w:r>
      <w:r w:rsidR="0051685F" w:rsidRPr="00E726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 – 2792  от 22.03. 2011</w:t>
      </w:r>
      <w:r w:rsidR="0051685F" w:rsidRPr="00E7267C">
        <w:rPr>
          <w:rFonts w:ascii="Times New Roman" w:hAnsi="Times New Roman"/>
          <w:sz w:val="24"/>
          <w:szCs w:val="24"/>
        </w:rPr>
        <w:t xml:space="preserve"> года  </w:t>
      </w:r>
    </w:p>
    <w:p w:rsidR="00F87D90" w:rsidRPr="00E7267C" w:rsidRDefault="00C9464B" w:rsidP="00FE109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школы, утвержден постановлением администрации</w:t>
      </w:r>
      <w:r w:rsidR="001016D5">
        <w:rPr>
          <w:rFonts w:ascii="Times New Roman" w:hAnsi="Times New Roman" w:cs="Times New Roman"/>
          <w:sz w:val="24"/>
          <w:szCs w:val="24"/>
        </w:rPr>
        <w:t xml:space="preserve"> городского округа город Рыбинск от 29.12.2011 г. № 4589</w:t>
      </w:r>
    </w:p>
    <w:p w:rsidR="00FE109E" w:rsidRPr="00E7267C" w:rsidRDefault="002C5AF0" w:rsidP="00FE109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ab/>
        <w:t>Название школы соответствует ее организационно-правовой форме и перечню типов и видов образовательных учреждений, определенных законодательством РФ.</w:t>
      </w:r>
    </w:p>
    <w:p w:rsidR="002C5AF0" w:rsidRPr="00E7267C" w:rsidRDefault="002C5AF0" w:rsidP="00FE109E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ab/>
        <w:t>Устав в целом регламентирует учебный процесс, деятельность участников образовательного процесса, управление учреждением. Уставом определен порядок приема обучающихся и их отчисления. Имеющиеся локальные акты отражают отдельные стороны деятельности школы.</w:t>
      </w:r>
    </w:p>
    <w:p w:rsidR="00732204" w:rsidRPr="00E7267C" w:rsidRDefault="00732204" w:rsidP="00FE109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7267C">
        <w:rPr>
          <w:rFonts w:ascii="Times New Roman" w:hAnsi="Times New Roman"/>
          <w:bCs/>
          <w:sz w:val="24"/>
          <w:szCs w:val="24"/>
        </w:rPr>
        <w:t>Школа укомплектована педагогическими</w:t>
      </w:r>
      <w:r w:rsidR="00CA40B5">
        <w:rPr>
          <w:rFonts w:ascii="Times New Roman" w:hAnsi="Times New Roman"/>
          <w:bCs/>
          <w:sz w:val="24"/>
          <w:szCs w:val="24"/>
        </w:rPr>
        <w:t xml:space="preserve"> кадрами на 100% и составляет 19</w:t>
      </w:r>
      <w:r w:rsidRPr="00E7267C">
        <w:rPr>
          <w:rFonts w:ascii="Times New Roman" w:hAnsi="Times New Roman"/>
          <w:bCs/>
          <w:sz w:val="24"/>
          <w:szCs w:val="24"/>
        </w:rPr>
        <w:t xml:space="preserve"> чело</w:t>
      </w:r>
      <w:r w:rsidR="00CA40B5">
        <w:rPr>
          <w:rFonts w:ascii="Times New Roman" w:hAnsi="Times New Roman"/>
          <w:bCs/>
          <w:sz w:val="24"/>
          <w:szCs w:val="24"/>
        </w:rPr>
        <w:t>век. Высшее образование имеют 17</w:t>
      </w:r>
      <w:r w:rsidRPr="00E7267C">
        <w:rPr>
          <w:rFonts w:ascii="Times New Roman" w:hAnsi="Times New Roman"/>
          <w:bCs/>
          <w:sz w:val="24"/>
          <w:szCs w:val="24"/>
        </w:rPr>
        <w:t xml:space="preserve"> человек, 2 человека – среднее специальное.  Стаж педагогической работы: от 10 до 20 лет – 5 чел,  свыше 20 лет – 1</w:t>
      </w:r>
      <w:r w:rsidR="00CA40B5">
        <w:rPr>
          <w:rFonts w:ascii="Times New Roman" w:hAnsi="Times New Roman"/>
          <w:bCs/>
          <w:sz w:val="24"/>
          <w:szCs w:val="24"/>
        </w:rPr>
        <w:t>4</w:t>
      </w:r>
      <w:r w:rsidRPr="00E7267C">
        <w:rPr>
          <w:rFonts w:ascii="Times New Roman" w:hAnsi="Times New Roman"/>
          <w:bCs/>
          <w:sz w:val="24"/>
          <w:szCs w:val="24"/>
        </w:rPr>
        <w:t xml:space="preserve"> чел.  2 учителя награждены Почетной грамотой Министерства образования и науки РФ, 6 учителей – Почетной грамотой департамента образования Ярославской области. 95% учителей имеют квалификационные категории: высшая квалификационная категория – </w:t>
      </w:r>
      <w:r w:rsidR="00CA40B5">
        <w:rPr>
          <w:rFonts w:ascii="Times New Roman" w:hAnsi="Times New Roman"/>
          <w:bCs/>
          <w:sz w:val="24"/>
          <w:szCs w:val="24"/>
        </w:rPr>
        <w:t>3</w:t>
      </w:r>
      <w:r w:rsidRPr="00E7267C">
        <w:rPr>
          <w:rFonts w:ascii="Times New Roman" w:hAnsi="Times New Roman"/>
          <w:bCs/>
          <w:sz w:val="24"/>
          <w:szCs w:val="24"/>
        </w:rPr>
        <w:t xml:space="preserve"> человека (21%),  </w:t>
      </w:r>
      <w:r w:rsidRPr="00E7267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7267C">
        <w:rPr>
          <w:rFonts w:ascii="Times New Roman" w:hAnsi="Times New Roman"/>
          <w:bCs/>
          <w:sz w:val="24"/>
          <w:szCs w:val="24"/>
        </w:rPr>
        <w:t xml:space="preserve"> квалификационная категория – 4 человека (21%),  </w:t>
      </w:r>
      <w:r w:rsidRPr="00E7267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7267C">
        <w:rPr>
          <w:rFonts w:ascii="Times New Roman" w:hAnsi="Times New Roman"/>
          <w:bCs/>
          <w:sz w:val="24"/>
          <w:szCs w:val="24"/>
        </w:rPr>
        <w:t xml:space="preserve">  квалификационн</w:t>
      </w:r>
      <w:r w:rsidR="00CA40B5">
        <w:rPr>
          <w:rFonts w:ascii="Times New Roman" w:hAnsi="Times New Roman"/>
          <w:bCs/>
          <w:sz w:val="24"/>
          <w:szCs w:val="24"/>
        </w:rPr>
        <w:t xml:space="preserve">ая категория –10 человек (53%), не имеют категории- 2 человека. </w:t>
      </w:r>
      <w:r w:rsidRPr="00E7267C">
        <w:rPr>
          <w:rFonts w:ascii="Times New Roman" w:hAnsi="Times New Roman"/>
          <w:bCs/>
          <w:sz w:val="24"/>
          <w:szCs w:val="24"/>
        </w:rPr>
        <w:t xml:space="preserve">Педагоги постоянно повышают свой образовательный уровень. За последние три года все учителя посещали курсы повышения квалификации и постоянно действующие семинары различного уровня. В школе работают следующие методические </w:t>
      </w:r>
      <w:r w:rsidRPr="00E7267C">
        <w:rPr>
          <w:rFonts w:ascii="Times New Roman" w:hAnsi="Times New Roman"/>
          <w:bCs/>
          <w:sz w:val="24"/>
          <w:szCs w:val="24"/>
        </w:rPr>
        <w:lastRenderedPageBreak/>
        <w:t>объединения:  учителей начальных классов, учителей гуманитарных наук, учителей естественно-математических наук, МО классных руководителей.  Кадровый состав в течение трех лет стабилен.</w:t>
      </w:r>
    </w:p>
    <w:p w:rsidR="00732204" w:rsidRPr="00E7267C" w:rsidRDefault="00732204" w:rsidP="00FE109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7267C">
        <w:rPr>
          <w:rFonts w:ascii="Times New Roman" w:hAnsi="Times New Roman"/>
          <w:bCs/>
          <w:sz w:val="24"/>
          <w:szCs w:val="24"/>
        </w:rPr>
        <w:t>В школе созданы благоприятные условия для профессионального роста каждого педагога, что положительно влияет на качество образовательного процесса. Повышение педагогического мастерства происходит через систему курсовой подготовки на базе Информационно-образовательного центра и Ярославского института развития образования. Учителя имеют возможность посещать семинары, пр</w:t>
      </w:r>
      <w:r w:rsidR="00926328" w:rsidRPr="00E7267C">
        <w:rPr>
          <w:rFonts w:ascii="Times New Roman" w:hAnsi="Times New Roman"/>
          <w:bCs/>
          <w:sz w:val="24"/>
          <w:szCs w:val="24"/>
        </w:rPr>
        <w:t>а</w:t>
      </w:r>
      <w:r w:rsidRPr="00E7267C">
        <w:rPr>
          <w:rFonts w:ascii="Times New Roman" w:hAnsi="Times New Roman"/>
          <w:bCs/>
          <w:sz w:val="24"/>
          <w:szCs w:val="24"/>
        </w:rPr>
        <w:t>ктикумы и методические объединения на городском уровне.</w:t>
      </w:r>
    </w:p>
    <w:p w:rsidR="00732204" w:rsidRPr="00E7267C" w:rsidRDefault="00732204" w:rsidP="00FE109E">
      <w:pPr>
        <w:spacing w:after="0" w:line="36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E7267C">
        <w:rPr>
          <w:rFonts w:ascii="Times New Roman" w:hAnsi="Times New Roman"/>
          <w:bCs/>
          <w:sz w:val="24"/>
          <w:szCs w:val="24"/>
        </w:rPr>
        <w:t>Создана система работы по повышению профессиональной компетентности кадров. Педагоги систематически (не реже 1 раза в 5 лет) посещают курсы повышения квалификации, участвуют в работе постоянно действующих  семинаров, занимаются самообразованием. Опыт работы школы был представлен на городских и областных семинарах по проблеме использования ИКТ в учебно-воспитательном процессе и эколого-кр</w:t>
      </w:r>
      <w:r w:rsidR="00CA40B5">
        <w:rPr>
          <w:rFonts w:ascii="Times New Roman" w:hAnsi="Times New Roman"/>
          <w:bCs/>
          <w:sz w:val="24"/>
          <w:szCs w:val="24"/>
        </w:rPr>
        <w:t>аеведческом воспитании учащихся.</w:t>
      </w:r>
    </w:p>
    <w:p w:rsidR="00AE4EF3" w:rsidRPr="00E7267C" w:rsidRDefault="00732204" w:rsidP="005141B1">
      <w:pPr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E7267C">
        <w:rPr>
          <w:rFonts w:ascii="Times New Roman" w:hAnsi="Times New Roman"/>
          <w:bCs/>
          <w:sz w:val="24"/>
          <w:szCs w:val="24"/>
        </w:rPr>
        <w:t>Учителя, достигшие высоких результатов в обучении и воспитании школьников, поощряются морально и материально по итогам каждого полугодия.</w:t>
      </w:r>
    </w:p>
    <w:p w:rsidR="00AE4EF3" w:rsidRDefault="00AE4EF3" w:rsidP="00AE4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sz w:val="24"/>
          <w:szCs w:val="24"/>
        </w:rPr>
        <w:t xml:space="preserve"> </w:t>
      </w:r>
      <w:r w:rsidR="005141B1">
        <w:rPr>
          <w:sz w:val="24"/>
          <w:szCs w:val="24"/>
        </w:rPr>
        <w:tab/>
      </w:r>
      <w:r w:rsidRPr="00E7267C">
        <w:rPr>
          <w:sz w:val="24"/>
          <w:szCs w:val="24"/>
        </w:rPr>
        <w:t xml:space="preserve">  </w:t>
      </w:r>
      <w:r w:rsidRPr="00E7267C">
        <w:rPr>
          <w:rFonts w:ascii="Times New Roman" w:hAnsi="Times New Roman" w:cs="Times New Roman"/>
          <w:sz w:val="24"/>
          <w:szCs w:val="24"/>
        </w:rPr>
        <w:t xml:space="preserve">С требованиями государственного образовательного стандарта </w:t>
      </w:r>
      <w:r w:rsidR="00CA40B5">
        <w:rPr>
          <w:rFonts w:ascii="Times New Roman" w:hAnsi="Times New Roman" w:cs="Times New Roman"/>
          <w:sz w:val="24"/>
          <w:szCs w:val="24"/>
        </w:rPr>
        <w:t>обучающиеся</w:t>
      </w:r>
      <w:r w:rsidRPr="00E7267C">
        <w:rPr>
          <w:rFonts w:ascii="Times New Roman" w:hAnsi="Times New Roman" w:cs="Times New Roman"/>
          <w:sz w:val="24"/>
          <w:szCs w:val="24"/>
        </w:rPr>
        <w:t xml:space="preserve"> школы справляются удовлетворительно.</w:t>
      </w:r>
      <w:r w:rsidR="00CA40B5">
        <w:rPr>
          <w:rFonts w:ascii="Times New Roman" w:hAnsi="Times New Roman" w:cs="Times New Roman"/>
          <w:sz w:val="24"/>
          <w:szCs w:val="24"/>
        </w:rPr>
        <w:t xml:space="preserve"> </w:t>
      </w:r>
      <w:r w:rsidRPr="00E7267C">
        <w:rPr>
          <w:rFonts w:ascii="Times New Roman" w:hAnsi="Times New Roman" w:cs="Times New Roman"/>
          <w:sz w:val="24"/>
          <w:szCs w:val="24"/>
        </w:rPr>
        <w:t xml:space="preserve">   </w:t>
      </w:r>
      <w:r w:rsidR="005141B1">
        <w:rPr>
          <w:rFonts w:ascii="Times New Roman" w:hAnsi="Times New Roman" w:cs="Times New Roman"/>
          <w:sz w:val="24"/>
          <w:szCs w:val="24"/>
        </w:rPr>
        <w:tab/>
      </w:r>
    </w:p>
    <w:p w:rsidR="00CA40B5" w:rsidRDefault="00CA40B5" w:rsidP="00CA40B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Итоги ГИА-9 класс по русскому языку и математике в 2012 году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CA40B5" w:rsidTr="00CA40B5">
        <w:tc>
          <w:tcPr>
            <w:tcW w:w="3379" w:type="dxa"/>
          </w:tcPr>
          <w:p w:rsidR="00CA40B5" w:rsidRDefault="00CA40B5" w:rsidP="00CA40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379" w:type="dxa"/>
          </w:tcPr>
          <w:p w:rsidR="00CA40B5" w:rsidRDefault="00CA40B5" w:rsidP="00CA40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Справляемость</w:t>
            </w:r>
          </w:p>
        </w:tc>
        <w:tc>
          <w:tcPr>
            <w:tcW w:w="3379" w:type="dxa"/>
          </w:tcPr>
          <w:p w:rsidR="00CA40B5" w:rsidRDefault="00CA40B5" w:rsidP="00CA40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</w:tr>
      <w:tr w:rsidR="00CA40B5" w:rsidTr="00CA40B5">
        <w:tc>
          <w:tcPr>
            <w:tcW w:w="3379" w:type="dxa"/>
          </w:tcPr>
          <w:p w:rsidR="00CA40B5" w:rsidRDefault="00CA40B5" w:rsidP="00CA40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79" w:type="dxa"/>
          </w:tcPr>
          <w:p w:rsidR="00CA40B5" w:rsidRDefault="00CA40B5" w:rsidP="00CA40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379" w:type="dxa"/>
          </w:tcPr>
          <w:p w:rsidR="00CA40B5" w:rsidRDefault="00CA40B5" w:rsidP="00CA40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CA40B5" w:rsidTr="00CA40B5">
        <w:tc>
          <w:tcPr>
            <w:tcW w:w="3379" w:type="dxa"/>
          </w:tcPr>
          <w:p w:rsidR="00CA40B5" w:rsidRDefault="00CA40B5" w:rsidP="00CA40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379" w:type="dxa"/>
          </w:tcPr>
          <w:p w:rsidR="00CA40B5" w:rsidRDefault="00CA40B5" w:rsidP="00CA40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379" w:type="dxa"/>
          </w:tcPr>
          <w:p w:rsidR="00CA40B5" w:rsidRDefault="00C322F6" w:rsidP="00CA40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28,6%</w:t>
            </w:r>
          </w:p>
        </w:tc>
      </w:tr>
    </w:tbl>
    <w:p w:rsidR="00CA40B5" w:rsidRPr="00CA40B5" w:rsidRDefault="00CA40B5" w:rsidP="00CA40B5">
      <w:pPr>
        <w:spacing w:line="360" w:lineRule="auto"/>
        <w:jc w:val="center"/>
        <w:rPr>
          <w:sz w:val="24"/>
          <w:szCs w:val="24"/>
        </w:rPr>
      </w:pPr>
    </w:p>
    <w:p w:rsidR="00732204" w:rsidRPr="00E7267C" w:rsidRDefault="00732204" w:rsidP="00AE4EF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b/>
          <w:i/>
          <w:sz w:val="24"/>
          <w:szCs w:val="24"/>
        </w:rPr>
        <w:t>Экономическая и хозяйственная деятельность</w:t>
      </w:r>
      <w:r w:rsidRPr="00E7267C">
        <w:rPr>
          <w:rFonts w:ascii="Times New Roman" w:hAnsi="Times New Roman"/>
          <w:sz w:val="24"/>
          <w:szCs w:val="24"/>
        </w:rPr>
        <w:t>:  совершенствование МТБ,  улучшение условий;  привлечение дополнительных источников финансирования;</w:t>
      </w:r>
    </w:p>
    <w:p w:rsidR="00732204" w:rsidRPr="00E7267C" w:rsidRDefault="00732204" w:rsidP="00FE10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Материально-техническая база учреждения отвечает требованиям нормативной документации и направлена на обеспечение необходимых условий для ведения образовательной деятельности. С введением нормативного финансирования при рациональном распределении бюджетных средств материальная база школы заметно улучшилась. В течение трех последних лет полностью заменена школьная мебель, сделан качественный капитальный ремонт коридоров 2 и 1(частично) этажей и вестибюля, произведен ремонт потолков и заменена электропроводка в 6 учебных кабинетах, полностью заменено оборудование пищеблока (новый </w:t>
      </w:r>
      <w:r w:rsidRPr="00E7267C">
        <w:rPr>
          <w:rFonts w:ascii="Times New Roman" w:hAnsi="Times New Roman"/>
          <w:sz w:val="24"/>
          <w:szCs w:val="24"/>
        </w:rPr>
        <w:lastRenderedPageBreak/>
        <w:t xml:space="preserve">холодильник, электроплита, водонагреватель, раковины)  заменен пол и столовая мебель. </w:t>
      </w:r>
      <w:r w:rsidR="005D56FD" w:rsidRPr="00E7267C">
        <w:rPr>
          <w:rFonts w:ascii="Times New Roman" w:hAnsi="Times New Roman"/>
          <w:sz w:val="24"/>
          <w:szCs w:val="24"/>
        </w:rPr>
        <w:t xml:space="preserve"> Ежегодно</w:t>
      </w:r>
      <w:r w:rsidRPr="00E7267C">
        <w:rPr>
          <w:rFonts w:ascii="Times New Roman" w:hAnsi="Times New Roman"/>
          <w:sz w:val="24"/>
          <w:szCs w:val="24"/>
        </w:rPr>
        <w:t xml:space="preserve"> идет активное оформление наглядностью информационных и тематических стендов в рекреациях 1 и 2 этажей здания, второй год  работает музей</w:t>
      </w:r>
      <w:r w:rsidR="005D56FD" w:rsidRPr="00E7267C">
        <w:rPr>
          <w:rFonts w:ascii="Times New Roman" w:hAnsi="Times New Roman"/>
          <w:sz w:val="24"/>
          <w:szCs w:val="24"/>
        </w:rPr>
        <w:t>.</w:t>
      </w:r>
    </w:p>
    <w:p w:rsidR="0015378D" w:rsidRPr="00E7267C" w:rsidRDefault="0015378D" w:rsidP="00FE10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Полностью  оборудован компьютерный класс с подключением к сети Интернет. По ряду предметов учебного плана частично создана школьная медиатека., которая используется учителями школы как в учебной так и во внеурочной деятельности. Фонд медиатеки пополняется за счет создания собственных учебных и социальных проектов, разрабатываемых учителями и учащимися школы. </w:t>
      </w:r>
    </w:p>
    <w:p w:rsidR="0015378D" w:rsidRPr="00E7267C" w:rsidRDefault="0015378D" w:rsidP="005141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Таким образом, появилась возможность комплексного использования Интернет-ресурсов, компьютерных технологий и  возможностей телевидения как в учебном так и в воспитательном процессе. Через Интернет поступают и, еженедельно распечатываются программы образовательных каналов, учитель определяет возможность их использования в учебном процессе как в прямом эфире, так и путем записи на видеодиски с последующим использованием на уроках в качестве фрагментов.</w:t>
      </w:r>
    </w:p>
    <w:p w:rsidR="0015378D" w:rsidRPr="00E7267C" w:rsidRDefault="0015378D" w:rsidP="00FE10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Особый интерес вызывают такие образовательные каналы, как «Школьник  ТВ-1», «Культура», «Удивительный мир» и другие</w:t>
      </w:r>
    </w:p>
    <w:p w:rsidR="00732204" w:rsidRPr="00E7267C" w:rsidRDefault="00732204" w:rsidP="00FE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 xml:space="preserve">  </w:t>
      </w:r>
      <w:r w:rsidRPr="00E7267C">
        <w:rPr>
          <w:rFonts w:ascii="Times New Roman" w:hAnsi="Times New Roman"/>
          <w:sz w:val="24"/>
          <w:szCs w:val="24"/>
        </w:rPr>
        <w:tab/>
        <w:t>По мере поступления финансовых средств, происходит пополнение учебных кабинетов ТСО, наглядными пособиями,  библиотечный фонд пополняется учебной и художественной литературой за счет привлечения родительских и спонсорских средств.</w:t>
      </w:r>
    </w:p>
    <w:p w:rsidR="00732204" w:rsidRPr="00E7267C" w:rsidRDefault="00732204" w:rsidP="00FE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За данный период времени приобретена множительная техника, мультимедийный проектор, цифровой фотоаппарат, цветной принтер, компьютеры, которые подключены к сети Интернет. Для совершенствования обеспечения образовательного процесса приобретены учебно-наглядные пособия для начальных классов, для уроков музыки, химии, географии.</w:t>
      </w:r>
    </w:p>
    <w:p w:rsidR="00732204" w:rsidRPr="00E7267C" w:rsidRDefault="0015378D" w:rsidP="00FE10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Е</w:t>
      </w:r>
      <w:r w:rsidR="00732204" w:rsidRPr="00E7267C">
        <w:rPr>
          <w:rFonts w:ascii="Times New Roman" w:hAnsi="Times New Roman"/>
          <w:sz w:val="24"/>
          <w:szCs w:val="24"/>
        </w:rPr>
        <w:t>жегодно проводится большая работа по обеспечению учреждения топливом на зимний  период времени через систему запроса котировок, организация работы по бесперебойному функционированию котельной школы.</w:t>
      </w:r>
    </w:p>
    <w:p w:rsidR="00732204" w:rsidRPr="00E7267C" w:rsidRDefault="00732204" w:rsidP="00FE109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За счет привлечения дополнительных спонсорских средств удалось сделать:</w:t>
      </w:r>
    </w:p>
    <w:p w:rsidR="00732204" w:rsidRPr="00E7267C" w:rsidRDefault="00732204" w:rsidP="00FE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ученическую мебель, специализированный учительский стол, доску для кабинета физики;</w:t>
      </w:r>
    </w:p>
    <w:p w:rsidR="00732204" w:rsidRPr="00E7267C" w:rsidRDefault="00732204" w:rsidP="00FE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ограждение школьной территории  по фасаду здания;</w:t>
      </w:r>
    </w:p>
    <w:p w:rsidR="00732204" w:rsidRPr="00E7267C" w:rsidRDefault="00732204" w:rsidP="00FE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два межэтажных окна коридора школы;</w:t>
      </w:r>
    </w:p>
    <w:p w:rsidR="00732204" w:rsidRPr="00E7267C" w:rsidRDefault="00732204" w:rsidP="00FE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установлены два прожектора на здании для освещения пришкольной территории;</w:t>
      </w:r>
    </w:p>
    <w:p w:rsidR="00732204" w:rsidRPr="00E7267C" w:rsidRDefault="00732204" w:rsidP="00FE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заменен козырек над входом в здание;</w:t>
      </w:r>
    </w:p>
    <w:p w:rsidR="00732204" w:rsidRPr="00E7267C" w:rsidRDefault="00732204" w:rsidP="00FE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>- приобретена новая множительная техника.</w:t>
      </w:r>
    </w:p>
    <w:p w:rsidR="0015378D" w:rsidRPr="00E7267C" w:rsidRDefault="0015378D" w:rsidP="00FE1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267C">
        <w:rPr>
          <w:rFonts w:ascii="Times New Roman" w:hAnsi="Times New Roman"/>
          <w:sz w:val="24"/>
          <w:szCs w:val="24"/>
        </w:rPr>
        <w:tab/>
      </w:r>
    </w:p>
    <w:p w:rsidR="00C322F6" w:rsidRDefault="00C322F6" w:rsidP="00E15A6D">
      <w:pPr>
        <w:pStyle w:val="21"/>
        <w:spacing w:line="360" w:lineRule="auto"/>
        <w:ind w:left="720"/>
        <w:jc w:val="center"/>
        <w:rPr>
          <w:b/>
          <w:i/>
          <w:szCs w:val="24"/>
        </w:rPr>
      </w:pPr>
    </w:p>
    <w:p w:rsidR="00AD46A6" w:rsidRDefault="00DE4B17" w:rsidP="00E15A6D">
      <w:pPr>
        <w:pStyle w:val="21"/>
        <w:spacing w:line="360" w:lineRule="auto"/>
        <w:ind w:left="720"/>
        <w:jc w:val="center"/>
        <w:rPr>
          <w:b/>
          <w:i/>
          <w:szCs w:val="24"/>
        </w:rPr>
      </w:pPr>
      <w:r w:rsidRPr="00E7267C">
        <w:rPr>
          <w:b/>
          <w:i/>
          <w:szCs w:val="24"/>
        </w:rPr>
        <w:lastRenderedPageBreak/>
        <w:t>5.</w:t>
      </w:r>
      <w:r w:rsidR="00732204" w:rsidRPr="00E7267C">
        <w:rPr>
          <w:b/>
          <w:i/>
          <w:szCs w:val="24"/>
        </w:rPr>
        <w:t>Учебный план, режим обучения</w:t>
      </w:r>
    </w:p>
    <w:p w:rsidR="00E050B4" w:rsidRPr="00E050B4" w:rsidRDefault="00E050B4" w:rsidP="00E050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Учебный план для 1 класса составлен на основе Приказа № 373 Министерства образования и науки РФ от 06.10.2009г. «Об утверждении  и введение в действие федерального государственного стандарта начального общего образования».       </w:t>
      </w:r>
    </w:p>
    <w:p w:rsidR="00E050B4" w:rsidRPr="00E050B4" w:rsidRDefault="00E050B4" w:rsidP="00E050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Учебный план 2-9 классов составлен на основе Базисного учебного плана, утверждённого приказом МО РФ № 1312 от 09.03.2004г.,    и примерных планов для образовательных учреждений Российской Федерации, реализующих программы общего образования, с учётом изменений, внесённых Министерством образования и науки РФ приказ № 1994 от 03.06.011г.      Учебный план составлен в соответствии с «Санитарно-эпидемиологическими требованиями к условиям и организации обучения в общеобразовательных учреждениях» (СанПиН 2.4.2.821-10, зарегистрировано  в Министерстве юстиции РФ  03.03.2011 г., рег.номер 19993): 1 класс  - пятидневная учебная неделя, 2-9 классы – шестидневная учебная неделя.     Обучение в школе проводится в первую смену.    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   </w:t>
      </w:r>
      <w:r w:rsidRPr="00E050B4">
        <w:rPr>
          <w:rFonts w:ascii="Times New Roman" w:hAnsi="Times New Roman"/>
          <w:sz w:val="24"/>
          <w:szCs w:val="24"/>
        </w:rPr>
        <w:tab/>
        <w:t>Продолжительность учебного года составляет: 1 класс- 33 учебные недели, 2-9 классы– 34 учебные недели.     Учебный план школы обеспечивает реализацию общеобразовательных программ на двух ступенях общего образования: начального общего и основного общего образования.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     В основу структуры и содержания учебного плана школы заложены следующие основные положения: 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 наличие в учебном плане всех учебных предметов, необходимых для выполнения государственного образовательного стандарта;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 соответствие санитарно-эпидемиологическим требованиями к условиям и организации обучения в общеобразовательных учреждениях» (СанПиН 2.4.2.821-10, утверждённых постановлением Главного государственного врача РФ от 29.12.2010г. № 189: нет превышения максимально допустимой нагрузки и выдержана минимальная нагрузка на одного ученика;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     Учебный план каждого класса состоит из двух частей: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 инвариантной, в которой определена обязательная минимальная нагрузка обучающихся общеобразовательных учреждений области, формирующая учебный план школы на основе БУП- 2004;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- вариативной, позволяющей удовлетворить запросы обучающихся и родителей, организовать работу с обучающими, имеющими как высокую, так и низкую мотивацию к обучению.   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     В 2011-2012 учебном году в школе имеется 9 общеобразовательных классов и один  специально (коррекционный) класс </w:t>
      </w:r>
      <w:r w:rsidRPr="00E050B4">
        <w:rPr>
          <w:rFonts w:ascii="Times New Roman" w:hAnsi="Times New Roman"/>
          <w:sz w:val="24"/>
          <w:szCs w:val="24"/>
          <w:lang w:val="en-US"/>
        </w:rPr>
        <w:t>VII</w:t>
      </w:r>
      <w:r w:rsidRPr="00E050B4">
        <w:rPr>
          <w:rFonts w:ascii="Times New Roman" w:hAnsi="Times New Roman"/>
          <w:sz w:val="24"/>
          <w:szCs w:val="24"/>
        </w:rPr>
        <w:t xml:space="preserve"> вида: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 начальная ступень: 4 класса, обучающиеся по системе «Школа 2100»;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 - основная ступень: 5 общеобразовательных классов и 5 СКК </w:t>
      </w:r>
      <w:r w:rsidRPr="00E050B4">
        <w:rPr>
          <w:rFonts w:ascii="Times New Roman" w:hAnsi="Times New Roman"/>
          <w:sz w:val="24"/>
          <w:szCs w:val="24"/>
          <w:lang w:val="en-US"/>
        </w:rPr>
        <w:t>VII</w:t>
      </w:r>
      <w:r w:rsidRPr="00E050B4">
        <w:rPr>
          <w:rFonts w:ascii="Times New Roman" w:hAnsi="Times New Roman"/>
          <w:sz w:val="24"/>
          <w:szCs w:val="24"/>
        </w:rPr>
        <w:t>вида.</w:t>
      </w:r>
    </w:p>
    <w:p w:rsidR="00E050B4" w:rsidRPr="00E050B4" w:rsidRDefault="00E050B4" w:rsidP="00E05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0B4" w:rsidRPr="00E050B4" w:rsidRDefault="00E050B4" w:rsidP="00E05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Начальная ступень обучения.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     Все предметы учебного плана полностью обеспечены программами и УМК.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 Часы, отведённые в 1-2 классах на преподавание учебных предметов «Искусство (ИЗО)» (1 час в неделю) и «Технология (Труд)» (1 час в неделю) использованы для преподавания интегрированного учебного предмета «Изобразительное искусство и художественный труд» (2 часа в неделю).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 Учебный предмет  «Информатика и ИКТ» изучается в 3-4 классах в качестве учебного модуля в рамках учебного предмета «Технология (Труд)».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 Для формирования личности, которая могла бы сориентироваться в конкретной речевой ситуации, построить своё высказывание в соответствии с этой ситуацией, в том числе со своим замыслом, коммуникативным намерением в рамках учебного предмета «Русский язык» (1-4 классах) в качестве учебного модуля введён курс «Детской риторики».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- В соответствии с приказом департамента образования Ярославской области «Об апробации  в общеобразовательных учреждениях Ярославской области комплексного учебного курса </w:t>
      </w:r>
      <w:r w:rsidRPr="00E050B4">
        <w:rPr>
          <w:rFonts w:ascii="Times New Roman" w:hAnsi="Times New Roman"/>
          <w:sz w:val="24"/>
          <w:szCs w:val="24"/>
        </w:rPr>
        <w:lastRenderedPageBreak/>
        <w:t>«Основы религиозных культур и светской этики» № 784/01-03 от 08.10.2010г. во втором полугодии 4 класса введён 1 час (17 часов во 2 полугодии).</w:t>
      </w:r>
    </w:p>
    <w:p w:rsidR="00E050B4" w:rsidRPr="00E050B4" w:rsidRDefault="00E050B4" w:rsidP="00E050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В инвариантной части УП на учебный предмет «Литературное чтение» в 3-4 классах добавлено по 1 часу в неделю из компонента образовательного учреждения, так как содержание программы</w:t>
      </w:r>
      <w:r w:rsidRPr="00E050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50B4">
        <w:rPr>
          <w:rFonts w:ascii="Times New Roman" w:hAnsi="Times New Roman"/>
          <w:sz w:val="24"/>
          <w:szCs w:val="24"/>
        </w:rPr>
        <w:t>авторов Р.Н.Бунеев и Е.В.Бунеева допускает изучение курса за 136 часов</w:t>
      </w:r>
      <w:r w:rsidRPr="00E050B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E050B4" w:rsidRPr="00E050B4" w:rsidRDefault="00E050B4" w:rsidP="00E050B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050B4" w:rsidRPr="00E050B4" w:rsidRDefault="00E050B4" w:rsidP="00E050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Часы вариативной части УП использованы для проведения индивидуальной работы с обучающимися по предметам и факультативов.</w:t>
      </w:r>
    </w:p>
    <w:p w:rsidR="00E050B4" w:rsidRPr="00E050B4" w:rsidRDefault="00E050B4" w:rsidP="00E050B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090"/>
        <w:gridCol w:w="1222"/>
        <w:gridCol w:w="3909"/>
      </w:tblGrid>
      <w:tr w:rsidR="00E050B4" w:rsidRPr="00E050B4" w:rsidTr="00E050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факультатива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Цель введения</w:t>
            </w:r>
          </w:p>
        </w:tc>
      </w:tr>
      <w:tr w:rsidR="00E050B4" w:rsidRPr="00E050B4" w:rsidTr="00E050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в играх и задачах.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логического, алгоритмического, системного мышления обучающихся.</w:t>
            </w:r>
          </w:p>
        </w:tc>
      </w:tr>
      <w:tr w:rsidR="00E050B4" w:rsidRPr="00E050B4" w:rsidTr="00E050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Индивидуально-групповая работа по математике и русскому языку.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устойчивого интереса к математике и русскому языку.</w:t>
            </w:r>
          </w:p>
        </w:tc>
      </w:tr>
      <w:tr w:rsidR="00E050B4" w:rsidRPr="00E050B4" w:rsidTr="00E050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Индивидуально-групповая работа по математике и русскому языку.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познавательного интереса к математике и русскому языку</w:t>
            </w:r>
          </w:p>
        </w:tc>
      </w:tr>
      <w:tr w:rsidR="00E050B4" w:rsidRPr="00E050B4" w:rsidTr="00E050B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Индивидуально-групповая работа по  математике и русскому языку.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B4" w:rsidRPr="00E050B4" w:rsidRDefault="00E0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и углубление знаний по программному материалу.</w:t>
            </w:r>
          </w:p>
        </w:tc>
      </w:tr>
    </w:tbl>
    <w:p w:rsidR="00E050B4" w:rsidRPr="00E050B4" w:rsidRDefault="00E050B4" w:rsidP="00E05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50B4" w:rsidRPr="00E050B4" w:rsidRDefault="00E050B4" w:rsidP="00E05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0B4" w:rsidRPr="00E050B4" w:rsidRDefault="00E050B4" w:rsidP="00E05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Основная ступень обучения.</w:t>
      </w:r>
    </w:p>
    <w:p w:rsidR="00E050B4" w:rsidRPr="00E050B4" w:rsidRDefault="00E050B4" w:rsidP="00E05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0B4" w:rsidRPr="00E050B4" w:rsidRDefault="00E050B4" w:rsidP="00E050B4">
      <w:pPr>
        <w:pStyle w:val="21"/>
        <w:ind w:left="0"/>
        <w:rPr>
          <w:szCs w:val="24"/>
        </w:rPr>
      </w:pPr>
      <w:r w:rsidRPr="00E050B4">
        <w:rPr>
          <w:szCs w:val="24"/>
        </w:rPr>
        <w:t xml:space="preserve">     Особенностью инвариантной части учебного плана  основной ступени обучения является следующее: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-Для обеспечения непрерывности предметной линии и приобретения обучающимися опыта использования информационных технологий в индивидуальной и коллективной учебной и познавательной  деятельности, введён учебный предмет «Информатика и ИКТ» в 5-7 классах (по 1 часу в каждом классе).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- Согласно федеральному базисному учебному плану на изучение математики в 7 классе отводится 170 часов из расчёта 5 часов в неделю. Часы на изучение алгебры и геометрии (автор Атанасян Л.С.) распределены следующим образом: 5 часов в неделю алгебры в </w:t>
      </w:r>
      <w:r w:rsidRPr="00E050B4">
        <w:rPr>
          <w:rFonts w:ascii="Times New Roman" w:hAnsi="Times New Roman"/>
          <w:sz w:val="24"/>
          <w:szCs w:val="24"/>
          <w:lang w:val="en-US"/>
        </w:rPr>
        <w:t>I</w:t>
      </w:r>
      <w:r w:rsidRPr="00E050B4">
        <w:rPr>
          <w:rFonts w:ascii="Times New Roman" w:hAnsi="Times New Roman"/>
          <w:sz w:val="24"/>
          <w:szCs w:val="24"/>
        </w:rPr>
        <w:t xml:space="preserve"> четверти, 3 часа в неделю во </w:t>
      </w:r>
      <w:r w:rsidRPr="00E050B4">
        <w:rPr>
          <w:rFonts w:ascii="Times New Roman" w:hAnsi="Times New Roman"/>
          <w:sz w:val="24"/>
          <w:szCs w:val="24"/>
          <w:lang w:val="en-US"/>
        </w:rPr>
        <w:t>II</w:t>
      </w:r>
      <w:r w:rsidRPr="00E050B4">
        <w:rPr>
          <w:rFonts w:ascii="Times New Roman" w:hAnsi="Times New Roman"/>
          <w:sz w:val="24"/>
          <w:szCs w:val="24"/>
        </w:rPr>
        <w:t xml:space="preserve"> – </w:t>
      </w:r>
      <w:r w:rsidRPr="00E050B4">
        <w:rPr>
          <w:rFonts w:ascii="Times New Roman" w:hAnsi="Times New Roman"/>
          <w:sz w:val="24"/>
          <w:szCs w:val="24"/>
          <w:lang w:val="en-US"/>
        </w:rPr>
        <w:t>IV</w:t>
      </w:r>
      <w:r w:rsidRPr="00E050B4">
        <w:rPr>
          <w:rFonts w:ascii="Times New Roman" w:hAnsi="Times New Roman"/>
          <w:sz w:val="24"/>
          <w:szCs w:val="24"/>
        </w:rPr>
        <w:t xml:space="preserve"> четверти, итого 120 часов; 2 часа в неделю геометрии во </w:t>
      </w:r>
      <w:r w:rsidRPr="00E050B4">
        <w:rPr>
          <w:rFonts w:ascii="Times New Roman" w:hAnsi="Times New Roman"/>
          <w:sz w:val="24"/>
          <w:szCs w:val="24"/>
          <w:lang w:val="en-US"/>
        </w:rPr>
        <w:t>II</w:t>
      </w:r>
      <w:r w:rsidRPr="00E050B4">
        <w:rPr>
          <w:rFonts w:ascii="Times New Roman" w:hAnsi="Times New Roman"/>
          <w:sz w:val="24"/>
          <w:szCs w:val="24"/>
        </w:rPr>
        <w:t xml:space="preserve"> –</w:t>
      </w:r>
      <w:r w:rsidRPr="00E050B4">
        <w:rPr>
          <w:rFonts w:ascii="Times New Roman" w:hAnsi="Times New Roman"/>
          <w:sz w:val="24"/>
          <w:szCs w:val="24"/>
          <w:lang w:val="en-US"/>
        </w:rPr>
        <w:t>IV</w:t>
      </w:r>
      <w:r w:rsidRPr="00E050B4">
        <w:rPr>
          <w:rFonts w:ascii="Times New Roman" w:hAnsi="Times New Roman"/>
          <w:sz w:val="24"/>
          <w:szCs w:val="24"/>
        </w:rPr>
        <w:t xml:space="preserve"> четверти, итого 50 часов.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 В соответствии с приказом департамента образования Ярославской области «Об апробации  в общеобразовательных учреждениях Ярославской области комплексного учебного курса «Основы религиозных культур и светской этики» № 784/01-03 от 08.10.2010г. в первом полугодии 5 класса введён 1 час на продолжение изучения модуля «Основы православной культуры».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- Для приобщения школьников к общечеловеческим и национальным ценностям в различных областях художественной культуры, повышения уровня художественного развития обучающихся в 5-8 классах включены в инвариантную часть УП часы предмета «Мировая художественная культура» по 1 часу. </w:t>
      </w:r>
    </w:p>
    <w:p w:rsidR="00E050B4" w:rsidRPr="00E050B4" w:rsidRDefault="00E050B4" w:rsidP="00E050B4">
      <w:pPr>
        <w:pStyle w:val="21"/>
        <w:ind w:left="0"/>
        <w:rPr>
          <w:szCs w:val="24"/>
        </w:rPr>
      </w:pP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-Для организации изучения обучающимися содержания образования краеведческой направленности увеличено в 6 классе количество часов на изучение предметов «География» (до 2 часов) и «Биология» (до 2 часов). 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lastRenderedPageBreak/>
        <w:t>- На учебный предмет «Русский язык» (авторы Ладыженская Т.А., Баранов М.Т) в 7 классе добавлено по 1 часу в неделю из компонента образовательного учреждения, так как содержание программы рассчитано на 170 часов.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 xml:space="preserve">- Для преподавания краеведческого модуля в рамках учебных предметов: музыка, изобразительное искусство и технология увеличено в 8 классе количество часов на изучение  предметов «Музыка» (до 1 часа),  «Изобразительное искусство» (до 1 часа) и «Технология» (до 2 часов). 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-Для организации изучения  обучающимися 9 кл «Основ безопасности жизнедеятельности» (1 час в неделю) используются часы из компонента образовательного учреждения.</w:t>
      </w:r>
    </w:p>
    <w:p w:rsidR="00E050B4" w:rsidRPr="00E050B4" w:rsidRDefault="00E050B4" w:rsidP="00E050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50B4">
        <w:rPr>
          <w:rFonts w:ascii="Times New Roman" w:hAnsi="Times New Roman"/>
          <w:sz w:val="24"/>
          <w:szCs w:val="24"/>
        </w:rPr>
        <w:t>- В соответствии с пояснительной запиской федерального базисного учебного плана 2004 года в 9 классе часы компонента образовательного учреждения используются на организацию предпрофильной подготовки и на проведение индивидуальных и групповых занятий. На организацию предпрофильной подготовки в учебном плане отведено 3 часа в неделю, из которых 1 час отводится на информационную и профориентационную работу и 2 часа на курсы по выбору (из расчёта 11-12 часов в год  на 1 курс).</w:t>
      </w:r>
      <w:r w:rsidRPr="00E050B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050B4" w:rsidRPr="00E050B4" w:rsidRDefault="00E050B4" w:rsidP="00E050B4">
      <w:pPr>
        <w:pStyle w:val="a9"/>
        <w:ind w:firstLine="360"/>
        <w:rPr>
          <w:rFonts w:ascii="Times New Roman" w:hAnsi="Times New Roman" w:cs="Times New Roman"/>
          <w:sz w:val="24"/>
          <w:szCs w:val="24"/>
        </w:rPr>
      </w:pPr>
      <w:r w:rsidRPr="00E050B4">
        <w:rPr>
          <w:rFonts w:ascii="Times New Roman" w:hAnsi="Times New Roman" w:cs="Times New Roman"/>
          <w:sz w:val="24"/>
          <w:szCs w:val="24"/>
        </w:rPr>
        <w:t>Часы вариативной части учебного плана каждого класса предназначены для проведения индивидуальной работы с обучающимися по предметам и факультативов:</w:t>
      </w:r>
    </w:p>
    <w:tbl>
      <w:tblPr>
        <w:tblW w:w="10140" w:type="dxa"/>
        <w:jc w:val="center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3333"/>
        <w:gridCol w:w="1260"/>
        <w:gridCol w:w="4630"/>
      </w:tblGrid>
      <w:tr w:rsidR="00E050B4" w:rsidRPr="00E050B4" w:rsidTr="00E050B4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факультатива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введения</w:t>
            </w:r>
          </w:p>
        </w:tc>
      </w:tr>
      <w:tr w:rsidR="00E050B4" w:rsidRPr="00E050B4" w:rsidTr="00E050B4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Видовое разнообразие растений Заволжского района.</w:t>
            </w:r>
          </w:p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видового разнообразия растений и их роль в экологическом состоянии Заволжского района г.Рыбинска.                                           </w:t>
            </w:r>
          </w:p>
        </w:tc>
      </w:tr>
      <w:tr w:rsidR="00E050B4" w:rsidRPr="00E050B4" w:rsidTr="00E050B4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Индивидуально-групповая работа по математике.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 углубление знаний обучающихся по математике.</w:t>
            </w:r>
          </w:p>
        </w:tc>
      </w:tr>
      <w:tr w:rsidR="00E050B4" w:rsidRPr="00E050B4" w:rsidTr="00E050B4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Индивидуально-групповая работа по русскому языку.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познавательного интереса к русскому языку.</w:t>
            </w:r>
          </w:p>
        </w:tc>
      </w:tr>
      <w:tr w:rsidR="00E050B4" w:rsidRPr="00E050B4" w:rsidTr="00E050B4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 редких растений Заволжья и их охрана.</w:t>
            </w:r>
          </w:p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редких растений Заволжья.</w:t>
            </w:r>
          </w:p>
        </w:tc>
      </w:tr>
      <w:tr w:rsidR="00E050B4" w:rsidRPr="00E050B4" w:rsidTr="00E050B4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Экология животных. </w:t>
            </w:r>
          </w:p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видового разнообразия животных и влияние на них окружающей среды.</w:t>
            </w:r>
          </w:p>
        </w:tc>
      </w:tr>
      <w:tr w:rsidR="00E050B4" w:rsidRPr="00E050B4" w:rsidTr="00E050B4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Индивидуально-групповая работа с обучающимися по математике.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математических способностей у обучающихся и привитие навыков исследовательской деятельности.</w:t>
            </w:r>
          </w:p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0B4" w:rsidRPr="00E050B4" w:rsidTr="00E050B4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 человека и социальная экология.</w:t>
            </w:r>
          </w:p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факультатив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влияния антропогенных </w:t>
            </w:r>
          </w:p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природных  факторов на здоровье человека.</w:t>
            </w:r>
          </w:p>
        </w:tc>
      </w:tr>
      <w:tr w:rsidR="00E050B4" w:rsidRPr="00E050B4" w:rsidTr="00E050B4">
        <w:trPr>
          <w:jc w:val="center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Индивидуально-групповая работа с обучающимися по математике.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0B4" w:rsidRPr="00E050B4" w:rsidRDefault="00E050B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представления обучающихся о практическом значении математики в жизни каждого человека.</w:t>
            </w:r>
          </w:p>
        </w:tc>
      </w:tr>
    </w:tbl>
    <w:p w:rsidR="00E050B4" w:rsidRPr="00E050B4" w:rsidRDefault="00E050B4" w:rsidP="00E0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0B4" w:rsidRPr="00E7267C" w:rsidRDefault="00E050B4" w:rsidP="00E15A6D">
      <w:pPr>
        <w:pStyle w:val="21"/>
        <w:spacing w:line="360" w:lineRule="auto"/>
        <w:ind w:left="720"/>
        <w:jc w:val="center"/>
        <w:rPr>
          <w:b/>
          <w:i/>
          <w:szCs w:val="24"/>
        </w:rPr>
      </w:pPr>
    </w:p>
    <w:p w:rsidR="003D45FA" w:rsidRPr="00E7267C" w:rsidRDefault="00E15A6D" w:rsidP="00E050B4">
      <w:pPr>
        <w:spacing w:after="0" w:line="360" w:lineRule="auto"/>
        <w:ind w:right="-5"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="003D45FA" w:rsidRPr="00E7267C">
        <w:rPr>
          <w:rFonts w:ascii="Times New Roman" w:hAnsi="Times New Roman"/>
          <w:b/>
          <w:i/>
          <w:sz w:val="24"/>
          <w:szCs w:val="24"/>
        </w:rPr>
        <w:t>Организация питания.</w:t>
      </w:r>
    </w:p>
    <w:p w:rsidR="003D45FA" w:rsidRPr="00E7267C" w:rsidRDefault="003D45FA" w:rsidP="005141B1">
      <w:pPr>
        <w:keepLines/>
        <w:suppressLineNumbers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 xml:space="preserve"> Оказание услуг по организации питания школьников осуществляется в помещении </w:t>
      </w:r>
      <w:r w:rsidR="002B3462" w:rsidRPr="00E7267C">
        <w:rPr>
          <w:rFonts w:ascii="Times New Roman" w:hAnsi="Times New Roman" w:cs="Times New Roman"/>
          <w:sz w:val="24"/>
          <w:szCs w:val="24"/>
        </w:rPr>
        <w:t>школьного буфета</w:t>
      </w:r>
      <w:r w:rsidRPr="00E7267C">
        <w:rPr>
          <w:rFonts w:ascii="Times New Roman" w:hAnsi="Times New Roman" w:cs="Times New Roman"/>
          <w:sz w:val="24"/>
          <w:szCs w:val="24"/>
        </w:rPr>
        <w:t xml:space="preserve"> по графику работы образовательного учреждения</w:t>
      </w:r>
      <w:r w:rsidR="002B3462" w:rsidRPr="00E7267C">
        <w:rPr>
          <w:rFonts w:ascii="Times New Roman" w:hAnsi="Times New Roman" w:cs="Times New Roman"/>
          <w:sz w:val="24"/>
          <w:szCs w:val="24"/>
        </w:rPr>
        <w:t>.</w:t>
      </w:r>
    </w:p>
    <w:p w:rsidR="003D45FA" w:rsidRPr="00E7267C" w:rsidRDefault="005141B1" w:rsidP="00FE109E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5FA" w:rsidRPr="00E7267C">
        <w:rPr>
          <w:rFonts w:ascii="Times New Roman" w:hAnsi="Times New Roman" w:cs="Times New Roman"/>
          <w:sz w:val="24"/>
          <w:szCs w:val="24"/>
        </w:rPr>
        <w:t>Происходит обеспечен</w:t>
      </w:r>
      <w:r w:rsidR="002B3462" w:rsidRPr="00E7267C">
        <w:rPr>
          <w:rFonts w:ascii="Times New Roman" w:hAnsi="Times New Roman" w:cs="Times New Roman"/>
          <w:sz w:val="24"/>
          <w:szCs w:val="24"/>
        </w:rPr>
        <w:t xml:space="preserve">ие двухразовым горячим питанием. </w:t>
      </w:r>
      <w:r w:rsidR="003D45FA" w:rsidRPr="00E7267C">
        <w:rPr>
          <w:rFonts w:ascii="Times New Roman" w:hAnsi="Times New Roman" w:cs="Times New Roman"/>
          <w:sz w:val="24"/>
          <w:szCs w:val="24"/>
        </w:rPr>
        <w:t xml:space="preserve">Своевременное снабжение  </w:t>
      </w:r>
      <w:r w:rsidR="002B3462" w:rsidRPr="00E7267C">
        <w:rPr>
          <w:rFonts w:ascii="Times New Roman" w:hAnsi="Times New Roman" w:cs="Times New Roman"/>
          <w:sz w:val="24"/>
          <w:szCs w:val="24"/>
        </w:rPr>
        <w:t>буфета</w:t>
      </w:r>
      <w:r w:rsidR="003D45FA" w:rsidRPr="00E7267C">
        <w:rPr>
          <w:rFonts w:ascii="Times New Roman" w:hAnsi="Times New Roman" w:cs="Times New Roman"/>
          <w:sz w:val="24"/>
          <w:szCs w:val="24"/>
        </w:rPr>
        <w:t xml:space="preserve"> необходимым</w:t>
      </w:r>
      <w:r w:rsidR="00E841AF" w:rsidRPr="00E7267C">
        <w:rPr>
          <w:rFonts w:ascii="Times New Roman" w:hAnsi="Times New Roman" w:cs="Times New Roman"/>
          <w:sz w:val="24"/>
          <w:szCs w:val="24"/>
        </w:rPr>
        <w:t>и</w:t>
      </w:r>
      <w:r w:rsidR="003D45FA" w:rsidRPr="00E7267C">
        <w:rPr>
          <w:rFonts w:ascii="Times New Roman" w:hAnsi="Times New Roman" w:cs="Times New Roman"/>
          <w:sz w:val="24"/>
          <w:szCs w:val="24"/>
        </w:rPr>
        <w:t xml:space="preserve"> продовольственными товарами, сырьем, полуфабрикатами осуществляется в соответствии с цикличным раздаточным меню на основе строгого соблюдения установленных правил приемки, условий хранения, реализации и требований к кулинарной обработке пищевых продуктов при наличии документов, подтверждающих качество и безопасность поставляемых продуктов. ШБС обеспечивает столовую посудой, приборами, кухонным инвентарем, сан.спецодеждой, моющими средствами в соответствии с действующими правилами оснащения предприятий общественного питания.</w:t>
      </w:r>
    </w:p>
    <w:p w:rsidR="003D45FA" w:rsidRPr="00E7267C" w:rsidRDefault="005141B1" w:rsidP="00FE109E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5FA" w:rsidRPr="00E7267C">
        <w:rPr>
          <w:rFonts w:ascii="Times New Roman" w:hAnsi="Times New Roman" w:cs="Times New Roman"/>
          <w:sz w:val="24"/>
          <w:szCs w:val="24"/>
        </w:rPr>
        <w:t>Нормативная стоимость дневного рациона  питания на одного школьника  –</w:t>
      </w:r>
      <w:r w:rsidR="00E050B4">
        <w:rPr>
          <w:rFonts w:ascii="Times New Roman" w:hAnsi="Times New Roman" w:cs="Times New Roman"/>
          <w:sz w:val="24"/>
          <w:szCs w:val="24"/>
        </w:rPr>
        <w:t>35</w:t>
      </w:r>
      <w:r w:rsidR="003D45FA" w:rsidRPr="00E7267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45FA" w:rsidRPr="00E7267C" w:rsidRDefault="005141B1" w:rsidP="00FE109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5FA" w:rsidRPr="00E7267C">
        <w:rPr>
          <w:rFonts w:ascii="Times New Roman" w:hAnsi="Times New Roman" w:cs="Times New Roman"/>
          <w:sz w:val="24"/>
          <w:szCs w:val="24"/>
        </w:rPr>
        <w:t xml:space="preserve"> необходимости имеется возможность осуществлять диетическое питание для учащихся. </w:t>
      </w:r>
    </w:p>
    <w:p w:rsidR="003D45FA" w:rsidRPr="00E7267C" w:rsidRDefault="003D45FA" w:rsidP="00FE109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Рацион питания школьников должен соответствует месячному меню, согласованному с органами Госсанэпиднадзора,  возможна корректировка  по видам блюд в течение недели в рамках меню по согласованию сторон. Изменение согласуется не позднее, чем за неделю до соответствующих изменений.</w:t>
      </w:r>
    </w:p>
    <w:p w:rsidR="003D45FA" w:rsidRPr="00E7267C" w:rsidRDefault="005141B1" w:rsidP="00FE109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5FA" w:rsidRPr="00E7267C">
        <w:rPr>
          <w:rFonts w:ascii="Times New Roman" w:hAnsi="Times New Roman" w:cs="Times New Roman"/>
          <w:sz w:val="24"/>
          <w:szCs w:val="24"/>
        </w:rPr>
        <w:t>Пищевая ценность  питания для учащихся разных возрастных групп состоит из рассчитанных норм физиологических  потребностей белков, жиров, углеводов и энергии для учащихся разных возрастных групп.</w:t>
      </w:r>
    </w:p>
    <w:p w:rsidR="003D45FA" w:rsidRPr="00E7267C" w:rsidRDefault="005141B1" w:rsidP="00FE109E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5FA" w:rsidRPr="00E7267C">
        <w:rPr>
          <w:rFonts w:ascii="Times New Roman" w:hAnsi="Times New Roman" w:cs="Times New Roman"/>
          <w:sz w:val="24"/>
          <w:szCs w:val="24"/>
        </w:rPr>
        <w:t>Изготовление питания, доставка, накрытие  столов  производится лицами прошедшими предварительный медицинский осмотр.</w:t>
      </w:r>
    </w:p>
    <w:p w:rsidR="003D45FA" w:rsidRPr="00E7267C" w:rsidRDefault="005141B1" w:rsidP="00FE109E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45FA" w:rsidRPr="00E7267C">
        <w:rPr>
          <w:rFonts w:ascii="Times New Roman" w:hAnsi="Times New Roman" w:cs="Times New Roman"/>
          <w:sz w:val="24"/>
          <w:szCs w:val="24"/>
        </w:rPr>
        <w:t>Ежеквартально согласно Программе производственного контроля проводится отбор проб на бактериологические и химические исследования, в т.ч. обед на калорийность. По результатам анализов проводятся совещания непосредственно с исполнителями.</w:t>
      </w:r>
    </w:p>
    <w:p w:rsidR="003D45FA" w:rsidRPr="00E7267C" w:rsidRDefault="005141B1" w:rsidP="00FE109E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5FA" w:rsidRPr="00E7267C">
        <w:rPr>
          <w:rFonts w:ascii="Times New Roman" w:hAnsi="Times New Roman" w:cs="Times New Roman"/>
          <w:sz w:val="24"/>
          <w:szCs w:val="24"/>
        </w:rPr>
        <w:t xml:space="preserve">Техническое и санитарное состояние объектов для производства горячего питания соответствует действующим СНиП, санитарно-гигиеническим правилам и нормам. </w:t>
      </w:r>
    </w:p>
    <w:p w:rsidR="003D45FA" w:rsidRPr="00E7267C" w:rsidRDefault="005141B1" w:rsidP="00FE109E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5FA" w:rsidRPr="00E7267C">
        <w:rPr>
          <w:rFonts w:ascii="Times New Roman" w:hAnsi="Times New Roman" w:cs="Times New Roman"/>
          <w:sz w:val="24"/>
          <w:szCs w:val="24"/>
        </w:rPr>
        <w:t xml:space="preserve">Ежемесячно предоставляется учетно-отчетная документация, предусмотренная нормативно-правовыми актами РФ; ежедневно предоставляется  развернутая калькуляция  на </w:t>
      </w:r>
      <w:r w:rsidR="003D45FA" w:rsidRPr="00E7267C">
        <w:rPr>
          <w:rFonts w:ascii="Times New Roman" w:hAnsi="Times New Roman" w:cs="Times New Roman"/>
          <w:sz w:val="24"/>
          <w:szCs w:val="24"/>
        </w:rPr>
        <w:lastRenderedPageBreak/>
        <w:t xml:space="preserve">приготовление блюд. Контроль за оказанием услуг по обеспечению питанием учащихся осуществляется по срокам, указанным в графике питания учащихся. </w:t>
      </w:r>
    </w:p>
    <w:p w:rsidR="003D45FA" w:rsidRPr="00E7267C" w:rsidRDefault="003D45FA" w:rsidP="003D45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 xml:space="preserve">График питания </w:t>
      </w:r>
    </w:p>
    <w:tbl>
      <w:tblPr>
        <w:tblW w:w="7380" w:type="dxa"/>
        <w:tblInd w:w="108" w:type="dxa"/>
        <w:tblLook w:val="01E0"/>
      </w:tblPr>
      <w:tblGrid>
        <w:gridCol w:w="828"/>
        <w:gridCol w:w="2772"/>
        <w:gridCol w:w="3780"/>
      </w:tblGrid>
      <w:tr w:rsidR="003D45FA" w:rsidRPr="00E7267C" w:rsidTr="00AE4EF3">
        <w:tc>
          <w:tcPr>
            <w:tcW w:w="828" w:type="dxa"/>
          </w:tcPr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2" w:type="dxa"/>
          </w:tcPr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780" w:type="dxa"/>
          </w:tcPr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емя оказания услуги</w:t>
            </w:r>
          </w:p>
        </w:tc>
      </w:tr>
      <w:tr w:rsidR="003D45FA" w:rsidRPr="00E7267C" w:rsidTr="00AE4EF3">
        <w:tc>
          <w:tcPr>
            <w:tcW w:w="828" w:type="dxa"/>
          </w:tcPr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780" w:type="dxa"/>
          </w:tcPr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 xml:space="preserve">2 перемена – 1-5 классы, </w:t>
            </w:r>
          </w:p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3 перемена – 6-9  классы</w:t>
            </w:r>
          </w:p>
        </w:tc>
      </w:tr>
      <w:tr w:rsidR="003D45FA" w:rsidRPr="00E7267C" w:rsidTr="00AE4EF3">
        <w:tc>
          <w:tcPr>
            <w:tcW w:w="828" w:type="dxa"/>
          </w:tcPr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780" w:type="dxa"/>
          </w:tcPr>
          <w:p w:rsidR="003D45FA" w:rsidRPr="00E7267C" w:rsidRDefault="003D45FA" w:rsidP="003D45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C">
              <w:rPr>
                <w:rFonts w:ascii="Times New Roman" w:hAnsi="Times New Roman" w:cs="Times New Roman"/>
                <w:sz w:val="24"/>
                <w:szCs w:val="24"/>
              </w:rPr>
              <w:t>12.35. – 13.00</w:t>
            </w:r>
          </w:p>
        </w:tc>
      </w:tr>
    </w:tbl>
    <w:p w:rsidR="003D45FA" w:rsidRPr="00E7267C" w:rsidRDefault="003D45FA" w:rsidP="00E84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7C">
        <w:rPr>
          <w:rFonts w:ascii="Times New Roman" w:hAnsi="Times New Roman" w:cs="Times New Roman"/>
          <w:sz w:val="24"/>
          <w:szCs w:val="24"/>
        </w:rPr>
        <w:t>Количество школьников/порц. –</w:t>
      </w:r>
      <w:r w:rsidR="002B3462" w:rsidRPr="00E7267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841AF" w:rsidRPr="00E7267C">
        <w:rPr>
          <w:rFonts w:ascii="Times New Roman" w:hAnsi="Times New Roman" w:cs="Times New Roman"/>
          <w:sz w:val="24"/>
          <w:szCs w:val="24"/>
          <w:u w:val="single"/>
        </w:rPr>
        <w:t xml:space="preserve">94/72 </w:t>
      </w:r>
      <w:r w:rsidR="002B3462" w:rsidRPr="00E726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7267C">
        <w:rPr>
          <w:rFonts w:ascii="Times New Roman" w:hAnsi="Times New Roman" w:cs="Times New Roman"/>
          <w:sz w:val="24"/>
          <w:szCs w:val="24"/>
        </w:rPr>
        <w:t>. Количество школьников, питающихся в день</w:t>
      </w:r>
      <w:r w:rsidR="00E841AF" w:rsidRPr="00E7267C">
        <w:rPr>
          <w:rFonts w:ascii="Times New Roman" w:hAnsi="Times New Roman" w:cs="Times New Roman"/>
          <w:sz w:val="24"/>
          <w:szCs w:val="24"/>
        </w:rPr>
        <w:t xml:space="preserve">, </w:t>
      </w:r>
      <w:r w:rsidRPr="00E7267C">
        <w:rPr>
          <w:rFonts w:ascii="Times New Roman" w:hAnsi="Times New Roman" w:cs="Times New Roman"/>
          <w:sz w:val="24"/>
          <w:szCs w:val="24"/>
        </w:rPr>
        <w:t xml:space="preserve"> определяется ежедневно заявкой на питание, в соответствии с расписанием занятий. </w:t>
      </w:r>
    </w:p>
    <w:tbl>
      <w:tblPr>
        <w:tblW w:w="10043" w:type="dxa"/>
        <w:tblInd w:w="108" w:type="dxa"/>
        <w:tblLook w:val="04A0"/>
      </w:tblPr>
      <w:tblGrid>
        <w:gridCol w:w="9322"/>
        <w:gridCol w:w="222"/>
        <w:gridCol w:w="222"/>
        <w:gridCol w:w="222"/>
        <w:gridCol w:w="222"/>
        <w:gridCol w:w="222"/>
        <w:gridCol w:w="222"/>
        <w:gridCol w:w="14"/>
      </w:tblGrid>
      <w:tr w:rsidR="002B3462" w:rsidRPr="00E7267C" w:rsidTr="00AE4EF3">
        <w:trPr>
          <w:gridAfter w:val="1"/>
          <w:wAfter w:w="14" w:type="dxa"/>
          <w:trHeight w:val="375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питания обучающихся –</w:t>
            </w:r>
          </w:p>
          <w:p w:rsidR="002B3462" w:rsidRPr="00E7267C" w:rsidRDefault="00C322F6" w:rsidP="002B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2012</w:t>
            </w:r>
            <w:r w:rsidR="002B3462" w:rsidRPr="00E7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6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86995</wp:posOffset>
                  </wp:positionV>
                  <wp:extent cx="4413250" cy="2438400"/>
                  <wp:effectExtent l="19050" t="0" r="25400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01B0C" w:rsidRPr="00E7267C" w:rsidRDefault="00201B0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01B0C" w:rsidRPr="00E7267C" w:rsidRDefault="00201B0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01B0C" w:rsidRPr="00E7267C" w:rsidRDefault="00201B0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B3462" w:rsidRPr="00E7267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462" w:rsidRPr="00E7267C" w:rsidRDefault="002B3462" w:rsidP="002B34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AE4E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7267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-179705</wp:posOffset>
                  </wp:positionV>
                  <wp:extent cx="4413250" cy="2654300"/>
                  <wp:effectExtent l="19050" t="0" r="25400" b="0"/>
                  <wp:wrapNone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75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01B0C" w:rsidRPr="00E7267C" w:rsidRDefault="00201B0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AE4EF3" w:rsidRPr="00E7267C" w:rsidRDefault="00AE4E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AE4EF3" w:rsidRPr="00E7267C" w:rsidRDefault="00AE4E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AE4EF3" w:rsidRPr="00E7267C" w:rsidRDefault="00AE4E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AE4EF3" w:rsidRDefault="00AE4E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A0D2C" w:rsidRDefault="00CA0D2C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322F6" w:rsidRDefault="00C322F6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322F6" w:rsidRDefault="00C322F6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322F6" w:rsidRDefault="00C322F6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tbl>
            <w:tblPr>
              <w:tblW w:w="910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6"/>
            </w:tblGrid>
            <w:tr w:rsidR="002B3462" w:rsidRPr="00E7267C" w:rsidTr="00E15A6D">
              <w:trPr>
                <w:trHeight w:val="300"/>
                <w:tblCellSpacing w:w="0" w:type="dxa"/>
                <w:jc w:val="center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462" w:rsidRPr="00E7267C" w:rsidRDefault="00E15A6D" w:rsidP="00A36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lastRenderedPageBreak/>
                    <w:t>7.</w:t>
                  </w:r>
                  <w:r w:rsidR="00E841AF" w:rsidRPr="00E7267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Схема сотрудничества ОУ с социальными партнерами в др. ОУ</w:t>
                  </w:r>
                </w:p>
                <w:p w:rsidR="00E841AF" w:rsidRPr="00E7267C" w:rsidRDefault="00E841AF" w:rsidP="002B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lastRenderedPageBreak/>
              <w:pict>
                <v:oval id="_x0000_s1029" style="position:absolute;margin-left:245.7pt;margin-top:7.65pt;width:174.2pt;height:68.8pt;z-index:251649536;mso-position-horizontal-relative:text;mso-position-vertical-relative:text">
                  <v:textbox>
                    <w:txbxContent>
                      <w:p w:rsidR="00C9464B" w:rsidRPr="00D45EB0" w:rsidRDefault="00C9464B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Рыбинский историко-архитектурный музей заповедник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oval id="_x0000_s1030" style="position:absolute;margin-left:58.9pt;margin-top:7.95pt;width:175.4pt;height:66.8pt;z-index:251650560;mso-position-horizontal-relative:text;mso-position-vertical-relative:text">
                  <v:textbox>
                    <w:txbxContent>
                      <w:p w:rsidR="00C9464B" w:rsidRPr="00D45EB0" w:rsidRDefault="00C9464B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45EB0">
                          <w:rPr>
                            <w:rFonts w:ascii="Times New Roman" w:hAnsi="Times New Roman" w:cs="Times New Roman"/>
                          </w:rPr>
                          <w:t>Совет по самоуправлению Заволкского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78.9pt;margin-top:-.35pt;width:33pt;height:66.3pt;flip:x y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 id="_x0000_s1039" type="#_x0000_t32" style="position:absolute;margin-left:269.9pt;margin-top:-.35pt;width:23.4pt;height:66.3pt;flip:y;z-index:251659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oval id="_x0000_s1031" style="position:absolute;margin-left:-19.3pt;margin-top:-.05pt;width:147.4pt;height:60.5pt;z-index:251651584;mso-position-horizontal-relative:text;mso-position-vertical-relative:text">
                  <v:textbox>
                    <w:txbxContent>
                      <w:p w:rsidR="00C9464B" w:rsidRPr="00D45EB0" w:rsidRDefault="00C9464B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Музыкальная школа № 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oval id="_x0000_s1036" style="position:absolute;margin-left:359.1pt;margin-top:-.35pt;width:108pt;height:44pt;z-index:251656704;mso-position-horizontal-relative:text;mso-position-vertical-relative:text">
                  <v:textbox>
                    <w:txbxContent>
                      <w:p w:rsidR="00C9464B" w:rsidRPr="00D45EB0" w:rsidRDefault="00C9464B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Правовые структуры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 id="_x0000_s1041" type="#_x0000_t32" style="position:absolute;margin-left:284.9pt;margin-top:12.95pt;width:74.2pt;height:44pt;flip:y;z-index:251661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 id="_x0000_s1048" type="#_x0000_t32" style="position:absolute;margin-left:122.7pt;margin-top:13.65pt;width:74.2pt;height:28.3pt;flip:x y;z-index:251668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oval id="_x0000_s1037" style="position:absolute;margin-left:359.1pt;margin-top:3.45pt;width:127.8pt;height:54.4pt;z-index:251657728;mso-position-horizontal-relative:text;mso-position-vertical-relative:text">
                  <v:textbox>
                    <w:txbxContent>
                      <w:p w:rsidR="00C9464B" w:rsidRPr="006D5A05" w:rsidRDefault="00C9464B" w:rsidP="006D5A0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ДЭЦ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 id="_x0000_s1042" type="#_x0000_t32" style="position:absolute;margin-left:293.3pt;margin-top:11.95pt;width:68pt;height:15pt;flip:y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oval id="_x0000_s1028" style="position:absolute;margin-left:185.3pt;margin-top:.25pt;width:108pt;height:61.5pt;z-index:251648512;mso-position-horizontal-relative:text;mso-position-vertical-relative:text">
                  <v:textbox>
                    <w:txbxContent>
                      <w:p w:rsidR="00C9464B" w:rsidRDefault="00C9464B" w:rsidP="006D5A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МОУ</w:t>
                        </w:r>
                      </w:p>
                      <w:p w:rsidR="00C9464B" w:rsidRPr="006D5A05" w:rsidRDefault="00C9464B" w:rsidP="006D5A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СОШ № 37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oval id="_x0000_s1038" style="position:absolute;margin-left:-34.1pt;margin-top:.35pt;width:156.8pt;height:55.5pt;z-index:251658752;mso-position-horizontal-relative:text;mso-position-vertical-relative:text">
                  <v:textbox>
                    <w:txbxContent>
                      <w:p w:rsidR="00C9464B" w:rsidRPr="00D45EB0" w:rsidRDefault="00C9464B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СРЦ «Наставник»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 id="_x0000_s1047" type="#_x0000_t32" style="position:absolute;margin-left:122.7pt;margin-top:11.95pt;width:62.6pt;height:0;flip:x;z-index:251667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 id="_x0000_s1046" type="#_x0000_t32" style="position:absolute;margin-left:128.1pt;margin-top:12.85pt;width:57.2pt;height:33.1pt;flip:x;z-index:251666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 id="_x0000_s1043" type="#_x0000_t32" style="position:absolute;margin-left:284.9pt;margin-top:2.95pt;width:76.4pt;height:42pt;z-index:251663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oval id="_x0000_s1032" style="position:absolute;margin-left:-19.7pt;margin-top:9.25pt;width:151.4pt;height:57.4pt;z-index:251652608;mso-position-horizontal-relative:text;mso-position-vertical-relative:text">
                  <v:textbox>
                    <w:txbxContent>
                      <w:p w:rsidR="00C9464B" w:rsidRPr="00D45EB0" w:rsidRDefault="00C9464B" w:rsidP="00D45EB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СДЮСШОР №1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3462" w:rsidRPr="00E7267C" w:rsidTr="00AE4EF3">
        <w:trPr>
          <w:trHeight w:val="300"/>
        </w:trPr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CA27F3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 id="_x0000_s1045" type="#_x0000_t32" style="position:absolute;margin-left:185.3pt;margin-top:1.75pt;width:26.6pt;height:59.1pt;flip:x;z-index:251665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shape id="_x0000_s1044" type="#_x0000_t32" style="position:absolute;margin-left:251.9pt;margin-top:1.75pt;width:55pt;height:68.2pt;z-index:251664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oval id="_x0000_s1035" style="position:absolute;margin-left:361.3pt;margin-top:2.15pt;width:108pt;height:58.7pt;z-index:251655680;mso-position-horizontal-relative:text;mso-position-vertical-relative:text">
                  <v:textbox>
                    <w:txbxContent>
                      <w:p w:rsidR="00C9464B" w:rsidRPr="00D45EB0" w:rsidRDefault="00C9464B" w:rsidP="006D5A0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Рыбинский драматический театр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62" w:rsidRPr="00E7267C" w:rsidRDefault="002B3462" w:rsidP="002B3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D5A05" w:rsidRPr="00E7267C" w:rsidRDefault="00CA27F3" w:rsidP="003D45FA">
      <w:pPr>
        <w:pStyle w:val="21"/>
        <w:spacing w:line="360" w:lineRule="auto"/>
        <w:ind w:left="720"/>
        <w:rPr>
          <w:szCs w:val="24"/>
        </w:rPr>
      </w:pPr>
      <w:r w:rsidRPr="00CA27F3">
        <w:rPr>
          <w:rFonts w:ascii="Calibri" w:hAnsi="Calibri"/>
          <w:noProof/>
          <w:snapToGrid/>
          <w:color w:val="000000"/>
          <w:szCs w:val="24"/>
        </w:rPr>
        <w:pict>
          <v:oval id="_x0000_s1034" style="position:absolute;left:0;text-align:left;margin-left:257.3pt;margin-top:54.95pt;width:163pt;height:58.3pt;z-index:251654656;mso-position-horizontal-relative:text;mso-position-vertical-relative:text">
            <v:textbox>
              <w:txbxContent>
                <w:p w:rsidR="00C9464B" w:rsidRPr="00D45EB0" w:rsidRDefault="00C9464B" w:rsidP="00D45E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ЦДЮТ «Солнечный»</w:t>
                  </w:r>
                </w:p>
              </w:txbxContent>
            </v:textbox>
          </v:oval>
        </w:pict>
      </w:r>
      <w:r w:rsidRPr="00CA27F3">
        <w:rPr>
          <w:rFonts w:ascii="Calibri" w:hAnsi="Calibri"/>
          <w:noProof/>
          <w:color w:val="000000"/>
          <w:szCs w:val="24"/>
        </w:rPr>
        <w:pict>
          <v:oval id="_x0000_s1033" style="position:absolute;left:0;text-align:left;margin-left:76.5pt;margin-top:46.55pt;width:174.6pt;height:66.7pt;z-index:251653632;mso-position-horizontal-relative:text;mso-position-vertical-relative:text">
            <v:textbox>
              <w:txbxContent>
                <w:p w:rsidR="00C9464B" w:rsidRPr="00D45EB0" w:rsidRDefault="00C9464B" w:rsidP="00D45E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поликлиника</w:t>
                  </w:r>
                </w:p>
              </w:txbxContent>
            </v:textbox>
          </v:oval>
        </w:pict>
      </w:r>
    </w:p>
    <w:p w:rsidR="006D5A05" w:rsidRPr="00E7267C" w:rsidRDefault="006D5A05" w:rsidP="006D5A05">
      <w:pPr>
        <w:rPr>
          <w:sz w:val="24"/>
          <w:szCs w:val="24"/>
        </w:rPr>
      </w:pPr>
    </w:p>
    <w:p w:rsidR="006D5A05" w:rsidRPr="00E7267C" w:rsidRDefault="006D5A05" w:rsidP="006D5A05">
      <w:pPr>
        <w:rPr>
          <w:sz w:val="24"/>
          <w:szCs w:val="24"/>
        </w:rPr>
      </w:pPr>
    </w:p>
    <w:p w:rsidR="006D5A05" w:rsidRPr="00E7267C" w:rsidRDefault="006D5A05" w:rsidP="006D5A05">
      <w:pPr>
        <w:rPr>
          <w:sz w:val="24"/>
          <w:szCs w:val="24"/>
        </w:rPr>
      </w:pPr>
    </w:p>
    <w:p w:rsidR="006D5A05" w:rsidRPr="00E7267C" w:rsidRDefault="006D5A05" w:rsidP="006D5A05">
      <w:pPr>
        <w:rPr>
          <w:sz w:val="24"/>
          <w:szCs w:val="24"/>
        </w:rPr>
      </w:pPr>
    </w:p>
    <w:p w:rsidR="006D5A05" w:rsidRPr="00E7267C" w:rsidRDefault="006D5A05" w:rsidP="006D5A05">
      <w:pPr>
        <w:rPr>
          <w:sz w:val="24"/>
          <w:szCs w:val="24"/>
        </w:rPr>
      </w:pPr>
    </w:p>
    <w:p w:rsidR="00AE4EF3" w:rsidRPr="00E7267C" w:rsidRDefault="00AE4EF3" w:rsidP="006D5A05">
      <w:pPr>
        <w:rPr>
          <w:sz w:val="24"/>
          <w:szCs w:val="24"/>
        </w:rPr>
      </w:pPr>
    </w:p>
    <w:p w:rsidR="00AE4EF3" w:rsidRPr="00E7267C" w:rsidRDefault="00AE4EF3" w:rsidP="006D5A05">
      <w:pPr>
        <w:rPr>
          <w:sz w:val="24"/>
          <w:szCs w:val="24"/>
        </w:rPr>
      </w:pPr>
    </w:p>
    <w:p w:rsidR="00AE4EF3" w:rsidRPr="00E7267C" w:rsidRDefault="00AE4EF3" w:rsidP="006D5A05">
      <w:pPr>
        <w:rPr>
          <w:sz w:val="24"/>
          <w:szCs w:val="24"/>
        </w:rPr>
      </w:pPr>
    </w:p>
    <w:p w:rsidR="006D5A05" w:rsidRDefault="00E15A6D" w:rsidP="00E15A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6D5A05" w:rsidRPr="00E7267C">
        <w:rPr>
          <w:rFonts w:ascii="Times New Roman" w:hAnsi="Times New Roman" w:cs="Times New Roman"/>
          <w:b/>
          <w:i/>
          <w:sz w:val="24"/>
          <w:szCs w:val="24"/>
        </w:rPr>
        <w:t>Основные сохраняющиеся проблемы ОУ (в том числе и не решенные в отчетном году)</w:t>
      </w:r>
    </w:p>
    <w:p w:rsidR="00CA0D2C" w:rsidRPr="00CA0D2C" w:rsidRDefault="00CA0D2C" w:rsidP="00CA0D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>В условиях современного экономического кризиса в обществе остро обозначились проблемы:</w:t>
      </w:r>
    </w:p>
    <w:p w:rsidR="00CA0D2C" w:rsidRPr="00CA0D2C" w:rsidRDefault="00CA0D2C" w:rsidP="00CA0D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>Ухудшение социального положения семей;</w:t>
      </w:r>
    </w:p>
    <w:p w:rsidR="00CA0D2C" w:rsidRPr="00CA0D2C" w:rsidRDefault="00CA0D2C" w:rsidP="00CA0D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>Достаточный уровень безработицы;</w:t>
      </w:r>
    </w:p>
    <w:p w:rsidR="00CA0D2C" w:rsidRPr="00CA0D2C" w:rsidRDefault="00CA0D2C" w:rsidP="00CA0D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>Необеспеченность детей полноценным питанием;</w:t>
      </w:r>
    </w:p>
    <w:p w:rsidR="00CA0D2C" w:rsidRPr="00CA0D2C" w:rsidRDefault="00CA0D2C" w:rsidP="00CA0D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>Достаточно высокий процент неблагополучных семей, мало занимающихся проблемами воспитания и развития своих детей;</w:t>
      </w:r>
    </w:p>
    <w:p w:rsidR="00CA0D2C" w:rsidRPr="00CA0D2C" w:rsidRDefault="00CA0D2C" w:rsidP="00CA0D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>Невысокий уровень культуры в микросоциуме школы.</w:t>
      </w:r>
    </w:p>
    <w:p w:rsidR="00CA0D2C" w:rsidRPr="00CA0D2C" w:rsidRDefault="00CA0D2C" w:rsidP="00CA0D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прилагает много усилий для того, чтобы уменьшить влияние этих негативных факторов на подрастающее поколение. Создание индивидуального облика школы осуществляется на принципах объединения всего коллектива и постепенного его включения в увлеченную </w:t>
      </w:r>
      <w:r w:rsidRPr="00CA0D2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работу. Педагогический и ученический коллективы школы активно участвуют в общественно значимых про</w:t>
      </w:r>
      <w:r>
        <w:rPr>
          <w:rFonts w:ascii="Times New Roman" w:hAnsi="Times New Roman" w:cs="Times New Roman"/>
          <w:sz w:val="28"/>
          <w:szCs w:val="28"/>
        </w:rPr>
        <w:t xml:space="preserve">ектах, реализуемых в </w:t>
      </w:r>
      <w:r w:rsidRPr="00CA0D2C">
        <w:rPr>
          <w:rFonts w:ascii="Times New Roman" w:eastAsia="Times New Roman" w:hAnsi="Times New Roman" w:cs="Times New Roman"/>
          <w:sz w:val="28"/>
          <w:szCs w:val="28"/>
        </w:rPr>
        <w:t xml:space="preserve"> «Забота», «Память», «Моя зеленая планета», «Молодежь против наркотиков», «Семья» и др..</w:t>
      </w:r>
    </w:p>
    <w:p w:rsidR="00CA0D2C" w:rsidRPr="00CA0D2C" w:rsidRDefault="00CA0D2C" w:rsidP="00CA0D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>Это способствует организации социально культурного пространства ОУ, улучшению состояния социальной среды, непосредственно окружающей школьников, оказывающей на них опосредованное воздействие через создание общественного мнения, школы ценностей, господствующих взглядов.</w:t>
      </w:r>
    </w:p>
    <w:p w:rsidR="006D5A05" w:rsidRPr="00CA0D2C" w:rsidRDefault="006D5A05" w:rsidP="006D5A0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0D2C">
        <w:rPr>
          <w:rFonts w:ascii="Times New Roman" w:hAnsi="Times New Roman" w:cs="Times New Roman"/>
          <w:b/>
          <w:bCs/>
          <w:i/>
          <w:sz w:val="24"/>
          <w:szCs w:val="24"/>
        </w:rPr>
        <w:t>Что еще необходимо улучшать и какие действия необходимо для этого предпринять?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2046E9" w:rsidRPr="00E7267C" w:rsidTr="002046E9">
        <w:tc>
          <w:tcPr>
            <w:tcW w:w="5068" w:type="dxa"/>
          </w:tcPr>
          <w:p w:rsidR="002046E9" w:rsidRPr="00E7267C" w:rsidRDefault="002046E9" w:rsidP="00C9464B">
            <w:pPr>
              <w:jc w:val="center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5069" w:type="dxa"/>
          </w:tcPr>
          <w:p w:rsidR="002046E9" w:rsidRPr="00E7267C" w:rsidRDefault="002046E9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Управленческие действия, направленные на положительные изменения</w:t>
            </w:r>
          </w:p>
          <w:p w:rsidR="002046E9" w:rsidRPr="00E7267C" w:rsidRDefault="002046E9" w:rsidP="00C9464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046E9" w:rsidRPr="00E7267C" w:rsidTr="002046E9">
        <w:tc>
          <w:tcPr>
            <w:tcW w:w="5068" w:type="dxa"/>
          </w:tcPr>
          <w:p w:rsidR="002046E9" w:rsidRPr="00E7267C" w:rsidRDefault="002046E9" w:rsidP="002046E9">
            <w:pPr>
              <w:tabs>
                <w:tab w:val="left" w:pos="4420"/>
              </w:tabs>
              <w:spacing w:line="360" w:lineRule="auto"/>
              <w:rPr>
                <w:sz w:val="24"/>
                <w:szCs w:val="24"/>
              </w:rPr>
            </w:pPr>
            <w:r w:rsidRPr="00E7267C">
              <w:rPr>
                <w:sz w:val="24"/>
                <w:szCs w:val="24"/>
              </w:rPr>
              <w:t>Информатизация учебного процесса.</w:t>
            </w:r>
          </w:p>
        </w:tc>
        <w:tc>
          <w:tcPr>
            <w:tcW w:w="5069" w:type="dxa"/>
          </w:tcPr>
          <w:p w:rsidR="002046E9" w:rsidRPr="00E7267C" w:rsidRDefault="002046E9" w:rsidP="002046E9">
            <w:pPr>
              <w:tabs>
                <w:tab w:val="left" w:pos="4420"/>
              </w:tabs>
              <w:spacing w:line="360" w:lineRule="auto"/>
              <w:rPr>
                <w:sz w:val="24"/>
                <w:szCs w:val="24"/>
              </w:rPr>
            </w:pPr>
            <w:r w:rsidRPr="00E7267C">
              <w:rPr>
                <w:sz w:val="24"/>
                <w:szCs w:val="24"/>
              </w:rPr>
              <w:t>-Создание локальной сети.</w:t>
            </w:r>
          </w:p>
          <w:p w:rsidR="002046E9" w:rsidRPr="00E7267C" w:rsidRDefault="002046E9" w:rsidP="002046E9">
            <w:pPr>
              <w:tabs>
                <w:tab w:val="left" w:pos="4420"/>
              </w:tabs>
              <w:spacing w:line="360" w:lineRule="auto"/>
              <w:rPr>
                <w:sz w:val="24"/>
                <w:szCs w:val="24"/>
              </w:rPr>
            </w:pPr>
            <w:r w:rsidRPr="00E7267C">
              <w:rPr>
                <w:sz w:val="24"/>
                <w:szCs w:val="24"/>
              </w:rPr>
              <w:t>-Приобретение компьютеров для обучающихся и педагогов.</w:t>
            </w:r>
          </w:p>
        </w:tc>
      </w:tr>
      <w:tr w:rsidR="002046E9" w:rsidRPr="00E7267C" w:rsidTr="002046E9">
        <w:tc>
          <w:tcPr>
            <w:tcW w:w="5068" w:type="dxa"/>
          </w:tcPr>
          <w:p w:rsidR="002046E9" w:rsidRPr="00E7267C" w:rsidRDefault="002046E9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 xml:space="preserve"> Недостаточный уровень качества знаний по математике и русскому языку 1 – 9  классах</w:t>
            </w:r>
          </w:p>
        </w:tc>
        <w:tc>
          <w:tcPr>
            <w:tcW w:w="5069" w:type="dxa"/>
          </w:tcPr>
          <w:p w:rsidR="002046E9" w:rsidRPr="00E7267C" w:rsidRDefault="002046E9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1. Повышение уровня квалификации учителей</w:t>
            </w:r>
            <w:r w:rsidR="003815A6" w:rsidRPr="00E7267C">
              <w:rPr>
                <w:bCs/>
                <w:sz w:val="24"/>
                <w:szCs w:val="24"/>
              </w:rPr>
              <w:t>.</w:t>
            </w:r>
          </w:p>
          <w:p w:rsidR="002046E9" w:rsidRPr="00E7267C" w:rsidRDefault="002046E9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2 Усиление индивидуальной работы со  слабоуспевающими и одарёнными обучающимися.</w:t>
            </w:r>
          </w:p>
          <w:p w:rsidR="002046E9" w:rsidRPr="00E7267C" w:rsidRDefault="002046E9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3 Рассмотрение на МО вопросов применения разноуровневого и деятельностного подходов в преподавании предметов</w:t>
            </w:r>
          </w:p>
          <w:p w:rsidR="002046E9" w:rsidRPr="00E7267C" w:rsidRDefault="002046E9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4 Усиление контроля за посещаемостью</w:t>
            </w:r>
            <w:r w:rsidR="003815A6" w:rsidRPr="00E7267C">
              <w:rPr>
                <w:bCs/>
                <w:sz w:val="24"/>
                <w:szCs w:val="24"/>
              </w:rPr>
              <w:t xml:space="preserve"> и обучением трудных </w:t>
            </w:r>
            <w:r w:rsidRPr="00E7267C">
              <w:rPr>
                <w:bCs/>
                <w:sz w:val="24"/>
                <w:szCs w:val="24"/>
              </w:rPr>
              <w:t xml:space="preserve"> учащихся</w:t>
            </w:r>
            <w:r w:rsidR="003815A6" w:rsidRPr="00E7267C">
              <w:rPr>
                <w:bCs/>
                <w:sz w:val="24"/>
                <w:szCs w:val="24"/>
              </w:rPr>
              <w:t>.</w:t>
            </w:r>
          </w:p>
          <w:p w:rsidR="003815A6" w:rsidRPr="00E7267C" w:rsidRDefault="003815A6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5.Усиление работы с обучающимися, имеющими рекомендации ПМПК (</w:t>
            </w:r>
            <w:r w:rsidRPr="00E7267C">
              <w:rPr>
                <w:bCs/>
                <w:sz w:val="24"/>
                <w:szCs w:val="24"/>
                <w:lang w:val="en-US"/>
              </w:rPr>
              <w:t>VII</w:t>
            </w:r>
            <w:r w:rsidRPr="00E7267C">
              <w:rPr>
                <w:bCs/>
                <w:sz w:val="24"/>
                <w:szCs w:val="24"/>
              </w:rPr>
              <w:t xml:space="preserve"> вид), но обучающихся в общеобразовательном классе.</w:t>
            </w:r>
          </w:p>
          <w:p w:rsidR="002046E9" w:rsidRPr="00E7267C" w:rsidRDefault="002046E9" w:rsidP="00C9464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37193" w:rsidRPr="00E7267C" w:rsidTr="002046E9">
        <w:tc>
          <w:tcPr>
            <w:tcW w:w="5068" w:type="dxa"/>
          </w:tcPr>
          <w:p w:rsidR="00837193" w:rsidRPr="00E7267C" w:rsidRDefault="004136E6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Введение полного цикла мониторинга.</w:t>
            </w:r>
          </w:p>
        </w:tc>
        <w:tc>
          <w:tcPr>
            <w:tcW w:w="5069" w:type="dxa"/>
          </w:tcPr>
          <w:p w:rsidR="00837193" w:rsidRPr="00E7267C" w:rsidRDefault="004136E6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Мониторинговые исследования на базе системы АСИОУ – школа.</w:t>
            </w:r>
          </w:p>
        </w:tc>
      </w:tr>
      <w:tr w:rsidR="00783DCD" w:rsidRPr="00E7267C" w:rsidTr="002046E9">
        <w:tc>
          <w:tcPr>
            <w:tcW w:w="5068" w:type="dxa"/>
          </w:tcPr>
          <w:p w:rsidR="00783DCD" w:rsidRPr="00E7267C" w:rsidRDefault="00783DCD" w:rsidP="00783DCD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Паспортизация  музея школы.</w:t>
            </w:r>
          </w:p>
        </w:tc>
        <w:tc>
          <w:tcPr>
            <w:tcW w:w="5069" w:type="dxa"/>
          </w:tcPr>
          <w:p w:rsidR="00783DCD" w:rsidRPr="00E7267C" w:rsidRDefault="00783DCD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Оформление пакета документов для паспортизации.</w:t>
            </w:r>
          </w:p>
          <w:p w:rsidR="00783DCD" w:rsidRPr="00E7267C" w:rsidRDefault="00783DCD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Обеспечение музея мебелью.</w:t>
            </w:r>
          </w:p>
          <w:p w:rsidR="00783DCD" w:rsidRPr="00E7267C" w:rsidRDefault="00783DCD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Систематизация музейных материалов.</w:t>
            </w:r>
          </w:p>
        </w:tc>
      </w:tr>
      <w:tr w:rsidR="00783DCD" w:rsidRPr="00E7267C" w:rsidTr="002046E9">
        <w:tc>
          <w:tcPr>
            <w:tcW w:w="5068" w:type="dxa"/>
          </w:tcPr>
          <w:p w:rsidR="00783DCD" w:rsidRPr="00E7267C" w:rsidRDefault="00783DCD" w:rsidP="00783DCD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Укрепление спортивной базы ОУ.</w:t>
            </w:r>
          </w:p>
        </w:tc>
        <w:tc>
          <w:tcPr>
            <w:tcW w:w="5069" w:type="dxa"/>
          </w:tcPr>
          <w:p w:rsidR="00783DCD" w:rsidRPr="00E7267C" w:rsidRDefault="00783DCD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Капитальный ремонт зала.</w:t>
            </w:r>
          </w:p>
          <w:p w:rsidR="00783DCD" w:rsidRPr="00E7267C" w:rsidRDefault="00783DCD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 xml:space="preserve">Обеспечение спортивным </w:t>
            </w:r>
          </w:p>
          <w:p w:rsidR="00783DCD" w:rsidRPr="00E7267C" w:rsidRDefault="00783DCD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оборудованием.</w:t>
            </w:r>
          </w:p>
          <w:p w:rsidR="00783DCD" w:rsidRPr="00E7267C" w:rsidRDefault="00783DCD" w:rsidP="00C9464B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Реконструкция раздевалок, душевых.</w:t>
            </w:r>
          </w:p>
        </w:tc>
      </w:tr>
      <w:tr w:rsidR="00783DCD" w:rsidRPr="00E7267C" w:rsidTr="002046E9">
        <w:tc>
          <w:tcPr>
            <w:tcW w:w="5068" w:type="dxa"/>
          </w:tcPr>
          <w:p w:rsidR="00783DCD" w:rsidRPr="00E7267C" w:rsidRDefault="00783DCD" w:rsidP="00783DCD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Развитие школьной инфрачтруктуры.</w:t>
            </w:r>
          </w:p>
        </w:tc>
        <w:tc>
          <w:tcPr>
            <w:tcW w:w="5069" w:type="dxa"/>
          </w:tcPr>
          <w:p w:rsidR="00783DCD" w:rsidRPr="00E7267C" w:rsidRDefault="00783DCD" w:rsidP="00783DCD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- Оснащение специализированных учебных кабинетов (химия, физика, биология, ОБЖ., мастерская, спортивный зал) необходимым современным оборудованием  в целях эффективной организации учебного процесса.   - Замен</w:t>
            </w:r>
            <w:r w:rsidR="00E7267C" w:rsidRPr="00E7267C">
              <w:rPr>
                <w:bCs/>
                <w:sz w:val="24"/>
                <w:szCs w:val="24"/>
              </w:rPr>
              <w:t xml:space="preserve">а устаревшей системы отопления. </w:t>
            </w:r>
            <w:r w:rsidRPr="00E7267C">
              <w:rPr>
                <w:bCs/>
                <w:sz w:val="24"/>
                <w:szCs w:val="24"/>
              </w:rPr>
              <w:t xml:space="preserve">водоснабжения </w:t>
            </w:r>
            <w:r w:rsidR="00E7267C" w:rsidRPr="00E7267C">
              <w:rPr>
                <w:bCs/>
                <w:sz w:val="24"/>
                <w:szCs w:val="24"/>
              </w:rPr>
              <w:t xml:space="preserve">и электороосвещения </w:t>
            </w:r>
            <w:r w:rsidRPr="00E7267C">
              <w:rPr>
                <w:bCs/>
                <w:sz w:val="24"/>
                <w:szCs w:val="24"/>
              </w:rPr>
              <w:t xml:space="preserve"> в целях охраны труда и  улучшения техники </w:t>
            </w:r>
            <w:r w:rsidRPr="00E7267C">
              <w:rPr>
                <w:bCs/>
                <w:sz w:val="24"/>
                <w:szCs w:val="24"/>
              </w:rPr>
              <w:lastRenderedPageBreak/>
              <w:t>безопасности.</w:t>
            </w:r>
          </w:p>
          <w:p w:rsidR="00783DCD" w:rsidRPr="00E7267C" w:rsidRDefault="00783DCD" w:rsidP="00783DCD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-Благоустройство спортивной площадки  необходимыми спортивными сооружениями  для  реализации Программы здоровьесберегающих технологий</w:t>
            </w:r>
          </w:p>
          <w:p w:rsidR="00783DCD" w:rsidRPr="00E7267C" w:rsidRDefault="00783DCD" w:rsidP="00783DCD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-Полная замена кровли здания, полов 1 этажа и потолков в учебных кабинетах для  создания условий безопасного пребывания участников образовательного процесса.</w:t>
            </w:r>
          </w:p>
          <w:p w:rsidR="00783DCD" w:rsidRPr="00E7267C" w:rsidRDefault="00783DCD" w:rsidP="00C9464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7267C" w:rsidRPr="00E7267C" w:rsidTr="002046E9">
        <w:tc>
          <w:tcPr>
            <w:tcW w:w="5068" w:type="dxa"/>
          </w:tcPr>
          <w:p w:rsidR="00E7267C" w:rsidRPr="00E7267C" w:rsidRDefault="00E7267C" w:rsidP="00E7267C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lastRenderedPageBreak/>
              <w:t>Безопасность ОУ.</w:t>
            </w:r>
          </w:p>
        </w:tc>
        <w:tc>
          <w:tcPr>
            <w:tcW w:w="5069" w:type="dxa"/>
          </w:tcPr>
          <w:p w:rsidR="00E7267C" w:rsidRPr="00E7267C" w:rsidRDefault="00E7267C" w:rsidP="00783DCD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Введение системы охраны ОУ.</w:t>
            </w:r>
          </w:p>
          <w:p w:rsidR="00E7267C" w:rsidRPr="00E7267C" w:rsidRDefault="00E7267C" w:rsidP="00783DCD">
            <w:pPr>
              <w:jc w:val="both"/>
              <w:rPr>
                <w:bCs/>
                <w:sz w:val="24"/>
                <w:szCs w:val="24"/>
              </w:rPr>
            </w:pPr>
            <w:r w:rsidRPr="00E7267C">
              <w:rPr>
                <w:bCs/>
                <w:sz w:val="24"/>
                <w:szCs w:val="24"/>
              </w:rPr>
              <w:t>Установка межэтажных дверей.</w:t>
            </w:r>
          </w:p>
        </w:tc>
      </w:tr>
    </w:tbl>
    <w:p w:rsidR="00B43173" w:rsidRDefault="00B43173" w:rsidP="002046E9">
      <w:pPr>
        <w:tabs>
          <w:tab w:val="left" w:pos="4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D2C" w:rsidRPr="00CA0D2C" w:rsidRDefault="00E15A6D" w:rsidP="00CA0D2C">
      <w:pPr>
        <w:tabs>
          <w:tab w:val="left" w:pos="442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A361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D2C" w:rsidRPr="00CA0D2C">
        <w:rPr>
          <w:rFonts w:ascii="Times New Roman" w:hAnsi="Times New Roman" w:cs="Times New Roman"/>
          <w:b/>
          <w:i/>
          <w:sz w:val="24"/>
          <w:szCs w:val="24"/>
        </w:rPr>
        <w:t>Направления дальнейшего развития ОУ.</w:t>
      </w:r>
    </w:p>
    <w:p w:rsidR="006D38FF" w:rsidRPr="00CA0D2C" w:rsidRDefault="006D38FF" w:rsidP="006D38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>Создать базу  статистических оценок.</w:t>
      </w:r>
    </w:p>
    <w:p w:rsidR="006D38FF" w:rsidRPr="00CA0D2C" w:rsidRDefault="006D38FF" w:rsidP="0051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D2C">
        <w:rPr>
          <w:rFonts w:ascii="Times New Roman" w:eastAsia="Times New Roman" w:hAnsi="Times New Roman" w:cs="Times New Roman"/>
          <w:sz w:val="28"/>
          <w:szCs w:val="28"/>
        </w:rPr>
        <w:t xml:space="preserve">Сейчас в школе проводится большая работа по формированию перечня планирующейся, учетной, отчетной документации, банка данных, используемых в управлении образовательным процессом. Так при формировании портфолио учителя идет сбор данных о прохождении программы, о формировании авторских программ обучения, об аттестации выпускников, об участии и результатах  ГИА-9, о степени участия учителя во внешкольных и школьных мероприятиях, информации о личностных качествах учителя и т.д. </w:t>
      </w:r>
    </w:p>
    <w:p w:rsidR="006D38FF" w:rsidRPr="006D38FF" w:rsidRDefault="006D38FF" w:rsidP="0051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8FF">
        <w:rPr>
          <w:rFonts w:ascii="Times New Roman" w:eastAsia="Times New Roman" w:hAnsi="Times New Roman" w:cs="Times New Roman"/>
          <w:sz w:val="28"/>
          <w:szCs w:val="28"/>
        </w:rPr>
        <w:t>Собрана база данных по посещаемости учащимися учебных занятий, причинах отсутствия или ухода из школы до окончания учебных занятий. По нашему мнению эти данные помогут классным руководителям и учителям – предметникам выбрать правильный путь при решении задач успешности ученика. А родители будут во время проинформированы о количестве пропущенных занятий и причинах возможных проблем в обучении.</w:t>
      </w:r>
    </w:p>
    <w:p w:rsidR="006D38FF" w:rsidRDefault="00CA0D2C" w:rsidP="00514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8FF" w:rsidRPr="006D38FF">
        <w:rPr>
          <w:rFonts w:ascii="Times New Roman" w:eastAsia="Times New Roman" w:hAnsi="Times New Roman" w:cs="Times New Roman"/>
          <w:sz w:val="28"/>
          <w:szCs w:val="28"/>
        </w:rPr>
        <w:t>редстоит еще очень большая работа по формированию  управленческого блока. Основные направления которой, найдут отражение в новой  образовательной программе и программе развития образовательного учреждения.</w:t>
      </w:r>
    </w:p>
    <w:p w:rsidR="00CA0D2C" w:rsidRDefault="00CA0D2C" w:rsidP="00514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2.Выполнение основных направлений национальной образовательной инициативы «Наша новая школа»</w:t>
      </w:r>
      <w:r w:rsidR="00E15A6D">
        <w:rPr>
          <w:rFonts w:ascii="Times New Roman" w:hAnsi="Times New Roman" w:cs="Times New Roman"/>
          <w:sz w:val="28"/>
          <w:szCs w:val="28"/>
        </w:rPr>
        <w:t>, ключевым моментом которой является обеспечение необходимого качества образования, соответствующего требованиям инновационного развития России.</w:t>
      </w:r>
    </w:p>
    <w:p w:rsidR="00E15A6D" w:rsidRDefault="00E15A6D" w:rsidP="00514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D2C" w:rsidRPr="006D38FF" w:rsidRDefault="00CA0D2C" w:rsidP="005141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8FF" w:rsidRPr="006D38FF" w:rsidRDefault="006D38FF" w:rsidP="0051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8FF" w:rsidRPr="006D38FF" w:rsidRDefault="006D38FF" w:rsidP="005141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B0C" w:rsidRPr="006D38FF" w:rsidRDefault="00201B0C" w:rsidP="005141B1">
      <w:pPr>
        <w:tabs>
          <w:tab w:val="left" w:pos="4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1B0C" w:rsidRPr="006D38FF" w:rsidRDefault="00201B0C" w:rsidP="002046E9">
      <w:pPr>
        <w:tabs>
          <w:tab w:val="left" w:pos="4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B0C" w:rsidRPr="006D38FF" w:rsidRDefault="00201B0C" w:rsidP="002046E9">
      <w:pPr>
        <w:tabs>
          <w:tab w:val="left" w:pos="4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173" w:rsidRDefault="00B43173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A6D" w:rsidRDefault="00E15A6D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6D" w:rsidRDefault="00E15A6D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6D" w:rsidRDefault="00E15A6D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6D" w:rsidRDefault="00E15A6D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6D" w:rsidRDefault="00E15A6D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6D" w:rsidRDefault="00E15A6D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6D" w:rsidRDefault="00E15A6D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6D" w:rsidRDefault="00E15A6D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6D" w:rsidRDefault="00E15A6D" w:rsidP="0020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6D" w:rsidRDefault="00E15A6D" w:rsidP="00E15A6D">
      <w:pPr>
        <w:pStyle w:val="1"/>
        <w:numPr>
          <w:ilvl w:val="0"/>
          <w:numId w:val="0"/>
        </w:numPr>
        <w:ind w:left="-540" w:firstLine="540"/>
        <w:jc w:val="center"/>
        <w:rPr>
          <w:rFonts w:ascii="Times New Roman" w:hAnsi="Times New Roman"/>
          <w:sz w:val="96"/>
          <w:szCs w:val="96"/>
        </w:rPr>
      </w:pPr>
    </w:p>
    <w:p w:rsidR="00E15A6D" w:rsidRPr="00C9464B" w:rsidRDefault="00E15A6D" w:rsidP="00E15A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5A6D" w:rsidRPr="00C9464B" w:rsidSect="0040325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40" w:rsidRDefault="00D51C40" w:rsidP="005141B1">
      <w:pPr>
        <w:spacing w:after="0" w:line="240" w:lineRule="auto"/>
      </w:pPr>
      <w:r>
        <w:separator/>
      </w:r>
    </w:p>
  </w:endnote>
  <w:endnote w:type="continuationSeparator" w:id="1">
    <w:p w:rsidR="00D51C40" w:rsidRDefault="00D51C40" w:rsidP="0051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594"/>
      <w:docPartObj>
        <w:docPartGallery w:val="Page Numbers (Bottom of Page)"/>
        <w:docPartUnique/>
      </w:docPartObj>
    </w:sdtPr>
    <w:sdtContent>
      <w:p w:rsidR="00C9464B" w:rsidRDefault="00CA27F3">
        <w:pPr>
          <w:pStyle w:val="a7"/>
          <w:jc w:val="right"/>
        </w:pPr>
        <w:fldSimple w:instr=" PAGE   \* MERGEFORMAT ">
          <w:r w:rsidR="00A361B0">
            <w:rPr>
              <w:noProof/>
            </w:rPr>
            <w:t>3</w:t>
          </w:r>
        </w:fldSimple>
      </w:p>
    </w:sdtContent>
  </w:sdt>
  <w:p w:rsidR="00C9464B" w:rsidRDefault="00C946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40" w:rsidRDefault="00D51C40" w:rsidP="005141B1">
      <w:pPr>
        <w:spacing w:after="0" w:line="240" w:lineRule="auto"/>
      </w:pPr>
      <w:r>
        <w:separator/>
      </w:r>
    </w:p>
  </w:footnote>
  <w:footnote w:type="continuationSeparator" w:id="1">
    <w:p w:rsidR="00D51C40" w:rsidRDefault="00D51C40" w:rsidP="0051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744"/>
    <w:multiLevelType w:val="hybridMultilevel"/>
    <w:tmpl w:val="60E81CF6"/>
    <w:lvl w:ilvl="0" w:tplc="70BA166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1F2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1F0F29DB"/>
    <w:multiLevelType w:val="hybridMultilevel"/>
    <w:tmpl w:val="105882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17D62"/>
    <w:multiLevelType w:val="hybridMultilevel"/>
    <w:tmpl w:val="913E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6431"/>
    <w:multiLevelType w:val="hybridMultilevel"/>
    <w:tmpl w:val="0608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0DC"/>
    <w:rsid w:val="000115DD"/>
    <w:rsid w:val="000C62D7"/>
    <w:rsid w:val="001016D5"/>
    <w:rsid w:val="00132866"/>
    <w:rsid w:val="0015378D"/>
    <w:rsid w:val="001606A0"/>
    <w:rsid w:val="00164DB7"/>
    <w:rsid w:val="00170C78"/>
    <w:rsid w:val="00193C61"/>
    <w:rsid w:val="001B336D"/>
    <w:rsid w:val="00201B0C"/>
    <w:rsid w:val="002046E9"/>
    <w:rsid w:val="002B3462"/>
    <w:rsid w:val="002C5AF0"/>
    <w:rsid w:val="00330253"/>
    <w:rsid w:val="003740AD"/>
    <w:rsid w:val="00375CF0"/>
    <w:rsid w:val="003815A6"/>
    <w:rsid w:val="003D45FA"/>
    <w:rsid w:val="003D7A88"/>
    <w:rsid w:val="00402840"/>
    <w:rsid w:val="0040325B"/>
    <w:rsid w:val="004136E6"/>
    <w:rsid w:val="0045073C"/>
    <w:rsid w:val="004574E8"/>
    <w:rsid w:val="00487E25"/>
    <w:rsid w:val="004C51FF"/>
    <w:rsid w:val="004C634E"/>
    <w:rsid w:val="004D238C"/>
    <w:rsid w:val="004F4C8C"/>
    <w:rsid w:val="005141B1"/>
    <w:rsid w:val="0051685F"/>
    <w:rsid w:val="00532375"/>
    <w:rsid w:val="00587EE1"/>
    <w:rsid w:val="005A0526"/>
    <w:rsid w:val="005B2CF6"/>
    <w:rsid w:val="005D56FD"/>
    <w:rsid w:val="006D38FF"/>
    <w:rsid w:val="006D5A05"/>
    <w:rsid w:val="006D7E01"/>
    <w:rsid w:val="00703AD1"/>
    <w:rsid w:val="00732204"/>
    <w:rsid w:val="00780AC1"/>
    <w:rsid w:val="00783DCD"/>
    <w:rsid w:val="007A7488"/>
    <w:rsid w:val="007A7F7C"/>
    <w:rsid w:val="008207BF"/>
    <w:rsid w:val="00837193"/>
    <w:rsid w:val="008A5351"/>
    <w:rsid w:val="008F51FE"/>
    <w:rsid w:val="00926328"/>
    <w:rsid w:val="009C0C48"/>
    <w:rsid w:val="009F3F94"/>
    <w:rsid w:val="00A361B0"/>
    <w:rsid w:val="00A77114"/>
    <w:rsid w:val="00AA0993"/>
    <w:rsid w:val="00AC6ABE"/>
    <w:rsid w:val="00AD46A6"/>
    <w:rsid w:val="00AE4EF3"/>
    <w:rsid w:val="00AF7B6B"/>
    <w:rsid w:val="00B43173"/>
    <w:rsid w:val="00B96AEA"/>
    <w:rsid w:val="00C028A5"/>
    <w:rsid w:val="00C322F6"/>
    <w:rsid w:val="00C87557"/>
    <w:rsid w:val="00C9464B"/>
    <w:rsid w:val="00C94EB2"/>
    <w:rsid w:val="00CA0D2C"/>
    <w:rsid w:val="00CA27F3"/>
    <w:rsid w:val="00CA40B5"/>
    <w:rsid w:val="00CC79E9"/>
    <w:rsid w:val="00D159DE"/>
    <w:rsid w:val="00D45EB0"/>
    <w:rsid w:val="00D51C40"/>
    <w:rsid w:val="00D55390"/>
    <w:rsid w:val="00DA60DC"/>
    <w:rsid w:val="00DE4B17"/>
    <w:rsid w:val="00E050B4"/>
    <w:rsid w:val="00E13EE5"/>
    <w:rsid w:val="00E15A6D"/>
    <w:rsid w:val="00E56F2B"/>
    <w:rsid w:val="00E70005"/>
    <w:rsid w:val="00E7267C"/>
    <w:rsid w:val="00E841AF"/>
    <w:rsid w:val="00EC0F79"/>
    <w:rsid w:val="00EF41B2"/>
    <w:rsid w:val="00F12EEA"/>
    <w:rsid w:val="00F34525"/>
    <w:rsid w:val="00F44DFB"/>
    <w:rsid w:val="00F87D90"/>
    <w:rsid w:val="00FC2947"/>
    <w:rsid w:val="00FC597B"/>
    <w:rsid w:val="00FE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0"/>
        <o:r id="V:Rule12" type="connector" idref="#_x0000_s1048"/>
        <o:r id="V:Rule13" type="connector" idref="#_x0000_s1043"/>
        <o:r id="V:Rule14" type="connector" idref="#_x0000_s1046"/>
        <o:r id="V:Rule15" type="connector" idref="#_x0000_s1045"/>
        <o:r id="V:Rule16" type="connector" idref="#_x0000_s1042"/>
        <o:r id="V:Rule17" type="connector" idref="#_x0000_s1044"/>
        <o:r id="V:Rule18" type="connector" idref="#_x0000_s1039"/>
        <o:r id="V:Rule19" type="connector" idref="#_x0000_s1047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FE"/>
  </w:style>
  <w:style w:type="paragraph" w:styleId="1">
    <w:name w:val="heading 1"/>
    <w:basedOn w:val="a"/>
    <w:next w:val="a"/>
    <w:link w:val="10"/>
    <w:qFormat/>
    <w:rsid w:val="00E15A6D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5A6D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5A6D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5A6D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5A6D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5A6D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15A6D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15A6D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15A6D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DC"/>
    <w:pPr>
      <w:ind w:left="720"/>
      <w:contextualSpacing/>
    </w:pPr>
  </w:style>
  <w:style w:type="paragraph" w:styleId="21">
    <w:name w:val="Body Text Indent 2"/>
    <w:basedOn w:val="a"/>
    <w:link w:val="22"/>
    <w:rsid w:val="00DA60DC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DA60DC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4">
    <w:name w:val="Table Grid"/>
    <w:basedOn w:val="a1"/>
    <w:rsid w:val="006D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5A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15A6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5A6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15A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15A6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15A6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15A6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15A6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15A6D"/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51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1B1"/>
  </w:style>
  <w:style w:type="paragraph" w:styleId="a7">
    <w:name w:val="footer"/>
    <w:basedOn w:val="a"/>
    <w:link w:val="a8"/>
    <w:uiPriority w:val="99"/>
    <w:unhideWhenUsed/>
    <w:rsid w:val="0051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B1"/>
  </w:style>
  <w:style w:type="paragraph" w:styleId="a9">
    <w:name w:val="Body Text Indent"/>
    <w:basedOn w:val="a"/>
    <w:link w:val="aa"/>
    <w:uiPriority w:val="99"/>
    <w:semiHidden/>
    <w:unhideWhenUsed/>
    <w:rsid w:val="00E050B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5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&#1052;&#1086;&#1080;%20&#1076;&#1086;&#1082;&#1091;&#1084;&#1077;&#1085;&#1090;&#1099;\&#1076;&#1086;&#1082;&#1091;&#1084;&#1077;&#1085;&#1090;&#1099;%20&#1050;&#1088;&#1091;&#1090;&#1080;&#1083;&#1086;&#1074;&#1086;&#1081;\&#1055;&#1080;&#1090;&#1072;&#1085;&#1080;&#1077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&#1052;&#1086;&#1080;%20&#1076;&#1086;&#1082;&#1091;&#1084;&#1077;&#1085;&#1090;&#1099;\&#1076;&#1086;&#1082;&#1091;&#1084;&#1077;&#1085;&#1090;&#1099;%20&#1050;&#1088;&#1091;&#1090;&#1080;&#1083;&#1086;&#1074;&#1086;&#1081;\&#1055;&#1080;&#1090;&#1072;&#1085;&#1080;&#1077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Питаются в школе бесплатно</a:t>
            </a:r>
          </a:p>
        </c:rich>
      </c:tx>
    </c:title>
    <c:plotArea>
      <c:layout/>
      <c:lineChart>
        <c:grouping val="stacked"/>
        <c:ser>
          <c:idx val="0"/>
          <c:order val="0"/>
          <c:cat>
            <c:strRef>
              <c:f>Лист1!$A$5:$A$9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Лист1!$B$5:$B$9</c:f>
            </c:numRef>
          </c:val>
        </c:ser>
        <c:ser>
          <c:idx val="1"/>
          <c:order val="1"/>
          <c:cat>
            <c:strRef>
              <c:f>Лист1!$A$5:$A$9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Лист1!$C$5:$C$9</c:f>
            </c:numRef>
          </c:val>
        </c:ser>
        <c:ser>
          <c:idx val="2"/>
          <c:order val="2"/>
          <c:cat>
            <c:strRef>
              <c:f>Лист1!$A$5:$A$9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Лист1!$D$5:$D$9</c:f>
              <c:numCache>
                <c:formatCode>0%</c:formatCode>
                <c:ptCount val="5"/>
                <c:pt idx="0">
                  <c:v>0.33000000000000174</c:v>
                </c:pt>
                <c:pt idx="1">
                  <c:v>0.630000000000003</c:v>
                </c:pt>
                <c:pt idx="2">
                  <c:v>0.5</c:v>
                </c:pt>
                <c:pt idx="3">
                  <c:v>0.3800000000000015</c:v>
                </c:pt>
                <c:pt idx="4">
                  <c:v>0.630000000000003</c:v>
                </c:pt>
              </c:numCache>
            </c:numRef>
          </c:val>
        </c:ser>
        <c:marker val="1"/>
        <c:axId val="82270848"/>
        <c:axId val="82299136"/>
      </c:lineChart>
      <c:catAx>
        <c:axId val="82270848"/>
        <c:scaling>
          <c:orientation val="minMax"/>
        </c:scaling>
        <c:axPos val="b"/>
        <c:majorTickMark val="none"/>
        <c:tickLblPos val="nextTo"/>
        <c:crossAx val="82299136"/>
        <c:crosses val="autoZero"/>
        <c:auto val="1"/>
        <c:lblAlgn val="ctr"/>
        <c:lblOffset val="100"/>
      </c:catAx>
      <c:valAx>
        <c:axId val="822991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22708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Питаются в школе платно</a:t>
            </a:r>
          </a:p>
        </c:rich>
      </c:tx>
    </c:title>
    <c:plotArea>
      <c:layout/>
      <c:lineChart>
        <c:grouping val="stacked"/>
        <c:ser>
          <c:idx val="0"/>
          <c:order val="0"/>
          <c:cat>
            <c:strRef>
              <c:f>Лист1!$A$12:$A$16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Лист1!$B$12:$B$16</c:f>
            </c:numRef>
          </c:val>
        </c:ser>
        <c:ser>
          <c:idx val="1"/>
          <c:order val="1"/>
          <c:cat>
            <c:strRef>
              <c:f>Лист1!$A$12:$A$16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Лист1!$C$12:$C$16</c:f>
            </c:numRef>
          </c:val>
        </c:ser>
        <c:ser>
          <c:idx val="2"/>
          <c:order val="2"/>
          <c:cat>
            <c:strRef>
              <c:f>Лист1!$A$12:$A$16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Лист1!$D$12:$D$16</c:f>
              <c:numCache>
                <c:formatCode>0%</c:formatCode>
                <c:ptCount val="5"/>
                <c:pt idx="0">
                  <c:v>0.67000000000000348</c:v>
                </c:pt>
                <c:pt idx="1">
                  <c:v>0.37000000000000038</c:v>
                </c:pt>
                <c:pt idx="2">
                  <c:v>0.5</c:v>
                </c:pt>
                <c:pt idx="3">
                  <c:v>0.62000000000000266</c:v>
                </c:pt>
                <c:pt idx="4">
                  <c:v>0.13</c:v>
                </c:pt>
              </c:numCache>
            </c:numRef>
          </c:val>
        </c:ser>
        <c:marker val="1"/>
        <c:axId val="85595648"/>
        <c:axId val="85597184"/>
      </c:lineChart>
      <c:catAx>
        <c:axId val="85595648"/>
        <c:scaling>
          <c:orientation val="minMax"/>
        </c:scaling>
        <c:axPos val="b"/>
        <c:majorTickMark val="none"/>
        <c:tickLblPos val="nextTo"/>
        <c:crossAx val="85597184"/>
        <c:crosses val="autoZero"/>
        <c:auto val="1"/>
        <c:lblAlgn val="ctr"/>
        <c:lblOffset val="100"/>
      </c:catAx>
      <c:valAx>
        <c:axId val="8559718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55956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5526-7A88-458A-A5E1-73060267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12</cp:revision>
  <cp:lastPrinted>2010-04-05T10:41:00Z</cp:lastPrinted>
  <dcterms:created xsi:type="dcterms:W3CDTF">2010-04-05T10:35:00Z</dcterms:created>
  <dcterms:modified xsi:type="dcterms:W3CDTF">2012-06-21T11:16:00Z</dcterms:modified>
</cp:coreProperties>
</file>